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F0" w:rsidRDefault="00B450F0" w:rsidP="00B450F0">
      <w:pPr>
        <w:pStyle w:val="a5"/>
        <w:ind w:left="0"/>
        <w:jc w:val="center"/>
        <w:rPr>
          <w:sz w:val="26"/>
          <w:szCs w:val="26"/>
        </w:rPr>
      </w:pPr>
    </w:p>
    <w:p w:rsidR="00486F28" w:rsidRDefault="002B06E8" w:rsidP="002B06E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299835" cy="8913512"/>
            <wp:effectExtent l="0" t="0" r="0" b="0"/>
            <wp:docPr id="1" name="Рисунок 1" descr="C:\Users\Марина\Desktop\СКАН\2019-12-10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на\Desktop\СКАН\2019-12-10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450F0">
        <w:rPr>
          <w:sz w:val="26"/>
          <w:szCs w:val="26"/>
        </w:rPr>
        <w:tab/>
      </w:r>
    </w:p>
    <w:p w:rsidR="00486F28" w:rsidRPr="00486F28" w:rsidRDefault="00486F28" w:rsidP="00486F2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7414" w:rsidRPr="00F67414" w:rsidRDefault="00F67414" w:rsidP="00F67414">
      <w:pPr>
        <w:pStyle w:val="a3"/>
        <w:ind w:left="4678" w:right="30"/>
        <w:jc w:val="both"/>
        <w:rPr>
          <w:sz w:val="24"/>
          <w:szCs w:val="24"/>
        </w:rPr>
      </w:pPr>
      <w:r w:rsidRPr="00F67414">
        <w:rPr>
          <w:sz w:val="24"/>
          <w:szCs w:val="24"/>
        </w:rPr>
        <w:t xml:space="preserve">Приложение 1 к приказу Управления образования </w:t>
      </w:r>
      <w:proofErr w:type="spellStart"/>
      <w:r w:rsidRPr="00F67414">
        <w:rPr>
          <w:sz w:val="24"/>
          <w:szCs w:val="24"/>
        </w:rPr>
        <w:t>Грязовецкого</w:t>
      </w:r>
      <w:proofErr w:type="spellEnd"/>
      <w:r w:rsidRPr="00F67414">
        <w:rPr>
          <w:sz w:val="24"/>
          <w:szCs w:val="24"/>
        </w:rPr>
        <w:t xml:space="preserve"> муниципального района от </w:t>
      </w:r>
      <w:r w:rsidR="001C0815">
        <w:rPr>
          <w:sz w:val="24"/>
          <w:szCs w:val="24"/>
        </w:rPr>
        <w:t>10</w:t>
      </w:r>
      <w:r w:rsidR="00102F8C" w:rsidRPr="00102F8C">
        <w:rPr>
          <w:sz w:val="24"/>
          <w:szCs w:val="24"/>
        </w:rPr>
        <w:t>.12</w:t>
      </w:r>
      <w:r w:rsidR="00916260" w:rsidRPr="00916260">
        <w:rPr>
          <w:sz w:val="24"/>
          <w:szCs w:val="24"/>
        </w:rPr>
        <w:t>.201</w:t>
      </w:r>
      <w:r w:rsidR="00882267">
        <w:rPr>
          <w:sz w:val="24"/>
          <w:szCs w:val="24"/>
        </w:rPr>
        <w:t>9</w:t>
      </w:r>
      <w:r w:rsidR="00384D0D" w:rsidRPr="00916260">
        <w:rPr>
          <w:sz w:val="24"/>
          <w:szCs w:val="24"/>
        </w:rPr>
        <w:t xml:space="preserve"> </w:t>
      </w:r>
      <w:r w:rsidRPr="00AB5FB9">
        <w:rPr>
          <w:sz w:val="24"/>
          <w:szCs w:val="24"/>
        </w:rPr>
        <w:t>№</w:t>
      </w:r>
      <w:r w:rsidR="00AB5FB9">
        <w:rPr>
          <w:sz w:val="24"/>
          <w:szCs w:val="24"/>
        </w:rPr>
        <w:t>967</w:t>
      </w:r>
      <w:r w:rsidRPr="00F67414">
        <w:rPr>
          <w:sz w:val="24"/>
          <w:szCs w:val="24"/>
        </w:rPr>
        <w:t xml:space="preserve"> «О проведении конкурсного отбора 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финансирования»</w:t>
      </w:r>
    </w:p>
    <w:p w:rsidR="00F67414" w:rsidRDefault="00F67414" w:rsidP="00F67414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4AB5" w:rsidRDefault="00AF5BB3" w:rsidP="009F739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Положение о п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оряд</w:t>
      </w:r>
      <w:r>
        <w:rPr>
          <w:rFonts w:ascii="Times New Roman" w:eastAsia="Times New Roman" w:hAnsi="Times New Roman" w:cs="Times New Roman"/>
          <w:sz w:val="26"/>
          <w:szCs w:val="26"/>
        </w:rPr>
        <w:t>ке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проведения конкурсного отбора </w:t>
      </w:r>
      <w:r w:rsidR="00D72154" w:rsidRPr="00D72154">
        <w:rPr>
          <w:rFonts w:ascii="Times New Roman" w:eastAsia="Times New Roman" w:hAnsi="Times New Roman" w:cs="Times New Roman"/>
          <w:sz w:val="26"/>
          <w:szCs w:val="26"/>
        </w:rPr>
        <w:t>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 w:rsidR="009F7398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AF5BB3" w:rsidRDefault="00AF5BB3" w:rsidP="00D7215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Pr="007E651B" w:rsidRDefault="007E651B" w:rsidP="007E651B">
      <w:pPr>
        <w:pStyle w:val="a8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AF5BB3" w:rsidRDefault="007E651B" w:rsidP="007E651B">
      <w:pPr>
        <w:pStyle w:val="a8"/>
        <w:numPr>
          <w:ilvl w:val="1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проведения конкурсного отбора социально ориентированной некоммерческой организации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numPr>
          <w:ilvl w:val="1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Конкурсная комиссия руководствуется в своей деятельности законодательством Российской Федерации, законодательными и нормативными актами Вологодской области, муниципальными правовыми актами органов местного самоуправления </w:t>
      </w:r>
      <w:proofErr w:type="spellStart"/>
      <w:r w:rsidRPr="007E651B">
        <w:rPr>
          <w:rFonts w:ascii="Times New Roman" w:eastAsia="Times New Roman" w:hAnsi="Times New Roman" w:cs="Times New Roman"/>
          <w:sz w:val="26"/>
          <w:szCs w:val="26"/>
        </w:rPr>
        <w:t>Грязовецкого</w:t>
      </w:r>
      <w:proofErr w:type="spellEnd"/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а также настоящим Положением.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1.3. Целью проведения Конкурса  является отбор социально ориентированн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1.4. Социально ориентированной некоммерческой организации, отобранной по результатам Конкурса, предоставляется право на получение субсидии социально ориентированным некоммерческим организациям на финансовое обеспечение (возмещение) затрат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1.5. Управление образования </w:t>
      </w:r>
      <w:proofErr w:type="spellStart"/>
      <w:r w:rsidRPr="007E651B">
        <w:rPr>
          <w:rFonts w:ascii="Times New Roman" w:eastAsia="Times New Roman" w:hAnsi="Times New Roman" w:cs="Times New Roman"/>
          <w:sz w:val="26"/>
          <w:szCs w:val="26"/>
        </w:rPr>
        <w:t>Грязовецкого</w:t>
      </w:r>
      <w:proofErr w:type="spellEnd"/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размещает информацию о результатах конкурса в информационно-телекоммуникационной сети «Интернет» на официальном сайте Управления образования.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1.6. Экспертная оценка представленных заявок на участие в Конкурсе осуществляется конкурсной комиссией, сформированной при Управлении образования.</w:t>
      </w:r>
    </w:p>
    <w:p w:rsidR="007E651B" w:rsidRPr="00AF5BB3" w:rsidRDefault="007E651B" w:rsidP="007E651B">
      <w:pPr>
        <w:pStyle w:val="a8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Default="0081661C" w:rsidP="0081661C">
      <w:pPr>
        <w:pStyle w:val="a8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Организация конкурса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2.1. Организатором конкурса является Управление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Грязовецкого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Место нахождения и почтовый адрес организатора конкурса: 162000, Вологодская область, г. Грязовец, ул. Комсомольская, д.49,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80220">
        <w:rPr>
          <w:rFonts w:ascii="Times New Roman" w:eastAsia="Times New Roman" w:hAnsi="Times New Roman" w:cs="Times New Roman"/>
          <w:sz w:val="26"/>
          <w:szCs w:val="26"/>
        </w:rPr>
        <w:t>11.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2.3. Срок начала приема заявок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882267">
        <w:rPr>
          <w:rFonts w:ascii="Times New Roman" w:eastAsia="Times New Roman" w:hAnsi="Times New Roman" w:cs="Times New Roman"/>
          <w:sz w:val="26"/>
          <w:szCs w:val="26"/>
        </w:rPr>
        <w:t>6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 xml:space="preserve"> 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 201</w:t>
      </w:r>
      <w:r w:rsidR="00882267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года, срок окончания приема заявок </w:t>
      </w:r>
      <w:r w:rsidR="00AC038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:</w:t>
      </w:r>
      <w:r w:rsidR="00511B50" w:rsidRPr="00995AC1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>часов</w:t>
      </w:r>
      <w:r w:rsidR="00C6184A" w:rsidRPr="00995A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2</w:t>
      </w:r>
      <w:r w:rsidR="001C0815">
        <w:rPr>
          <w:rFonts w:ascii="Times New Roman" w:eastAsia="Times New Roman" w:hAnsi="Times New Roman" w:cs="Times New Roman"/>
          <w:sz w:val="26"/>
          <w:szCs w:val="26"/>
        </w:rPr>
        <w:t>7</w:t>
      </w:r>
      <w:r w:rsidR="00995AC1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AE1FCD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882267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2.4. Срок рассмотрения заявок на участие в конкурсе в 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10:</w:t>
      </w:r>
      <w:r w:rsidR="00511B50" w:rsidRPr="0015161C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92468E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1C0815">
        <w:rPr>
          <w:rFonts w:ascii="Times New Roman" w:eastAsia="Times New Roman" w:hAnsi="Times New Roman" w:cs="Times New Roman"/>
          <w:sz w:val="26"/>
          <w:szCs w:val="26"/>
        </w:rPr>
        <w:t>30</w:t>
      </w:r>
      <w:r w:rsidR="0015161C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1E24F4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882267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 по адресу </w:t>
      </w:r>
      <w:proofErr w:type="spellStart"/>
      <w:r w:rsidRPr="00A35DE4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 w:rsidRPr="00A35DE4">
        <w:rPr>
          <w:rFonts w:ascii="Times New Roman" w:eastAsia="Times New Roman" w:hAnsi="Times New Roman" w:cs="Times New Roman"/>
          <w:sz w:val="26"/>
          <w:szCs w:val="26"/>
        </w:rPr>
        <w:t>.Г</w:t>
      </w:r>
      <w:proofErr w:type="gramEnd"/>
      <w:r w:rsidRPr="00A35DE4">
        <w:rPr>
          <w:rFonts w:ascii="Times New Roman" w:eastAsia="Times New Roman" w:hAnsi="Times New Roman" w:cs="Times New Roman"/>
          <w:sz w:val="26"/>
          <w:szCs w:val="26"/>
        </w:rPr>
        <w:t>рязовец</w:t>
      </w:r>
      <w:proofErr w:type="spellEnd"/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, ул. Комсомольская, д.49, </w:t>
      </w:r>
      <w:proofErr w:type="spellStart"/>
      <w:r w:rsidRPr="00A35DE4"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 w:rsidRPr="00A35DE4">
        <w:rPr>
          <w:rFonts w:ascii="Times New Roman" w:eastAsia="Times New Roman" w:hAnsi="Times New Roman" w:cs="Times New Roman"/>
          <w:sz w:val="26"/>
          <w:szCs w:val="26"/>
        </w:rPr>
        <w:t>. 14.</w:t>
      </w:r>
    </w:p>
    <w:p w:rsidR="00DC14C2" w:rsidRDefault="00DC14C2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>2.5. Заявка предоставляется социально ориентированной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некоммерческой организацией на бумажном носителе, все листы заявки с приложенными документами должны быть сшиты, пронумерованы и запакованы в </w:t>
      </w:r>
      <w:r w:rsidR="005311BA">
        <w:rPr>
          <w:rFonts w:ascii="Times New Roman" w:eastAsia="Times New Roman" w:hAnsi="Times New Roman" w:cs="Times New Roman"/>
          <w:sz w:val="26"/>
          <w:szCs w:val="26"/>
        </w:rPr>
        <w:t>конверт с указанием на конверте названия конкурса</w:t>
      </w:r>
      <w:r>
        <w:rPr>
          <w:rFonts w:ascii="Times New Roman" w:eastAsia="Times New Roman" w:hAnsi="Times New Roman" w:cs="Times New Roman"/>
          <w:sz w:val="26"/>
          <w:szCs w:val="26"/>
        </w:rPr>
        <w:t>. Оригинал заявки хранится в Управлении образования.</w:t>
      </w:r>
    </w:p>
    <w:p w:rsidR="00DC14C2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2.6. Заявки на участие в конкурсе должны быть получены Управлением образования не позднее установленного срока.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Заявки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поступившие позже установленного срока окончания их приема, не допускаются на конкурс и возвращаются организации в срок, не превышающий 5 рабочих дней со дня ее регистрации организатором, с указанием причин возврата.</w:t>
      </w:r>
    </w:p>
    <w:p w:rsidR="00160653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2.7. Социально ориентированная некоммерческая организация в составе заявки должна приложить следующие документы:</w:t>
      </w:r>
    </w:p>
    <w:p w:rsidR="00160653" w:rsidRDefault="00160653" w:rsidP="005311BA">
      <w:pPr>
        <w:pStyle w:val="a8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опись документов, представленных на конкурс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2)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Pr="00160653" w:rsidRDefault="00160653" w:rsidP="005311BA">
      <w:pPr>
        <w:pStyle w:val="a8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аявка на участие в конкурсе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3)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>копия свидетельства о государственной регистрации;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копии учредительных документов;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выписка из Единого государственного реестра юридических лиц, выданная не ранее месяца до даты подачи заявки на участие в конкурсе;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справка об исполнении налогоплательщиком обязанностей по уплате налогов, сборов, страховых взносов, пеней и налоговых санкций, подтверждающая отсутствие задолженности, выданная не ранее месяца до даты подачи заявки на участие в конкурсе;</w:t>
      </w:r>
    </w:p>
    <w:p w:rsidR="00AE1FCD" w:rsidRPr="00160653" w:rsidRDefault="00AE1FCD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Справка о состоянии расчетного счета социально ориентированной  некоммерческой организации, выданная не ранее чем за 30 календарных дней до дня подачи конкурсной документации.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гарантийное письмо за подписью руководителя СОНКО о готовности выполнения </w:t>
      </w:r>
      <w:r w:rsidR="00F24D25">
        <w:rPr>
          <w:sz w:val="26"/>
          <w:szCs w:val="26"/>
          <w:lang w:eastAsia="ru-RU"/>
        </w:rPr>
        <w:t>функций уполномоченной организации в соответствии с Правилами персонифицированного финансирования дополнительного образования детей</w:t>
      </w:r>
      <w:r w:rsidR="00AE1FCD">
        <w:rPr>
          <w:sz w:val="26"/>
          <w:szCs w:val="26"/>
          <w:lang w:eastAsia="ru-RU"/>
        </w:rPr>
        <w:t xml:space="preserve"> </w:t>
      </w:r>
      <w:r w:rsidR="005758DA">
        <w:rPr>
          <w:sz w:val="26"/>
          <w:szCs w:val="26"/>
        </w:rPr>
        <w:t>(Приложение 3)</w:t>
      </w:r>
      <w:r w:rsidRPr="00160653">
        <w:rPr>
          <w:sz w:val="26"/>
          <w:szCs w:val="26"/>
          <w:lang w:eastAsia="ru-RU"/>
        </w:rPr>
        <w:t>;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Копии документов, указанные в пункте 2.7. настоящего Порядка, должны быть заверены подписью уполномоченного лица и печатью организации.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2.8. Каждый поступивший конверт с заявкой на участие в конкурсе регистрируется в Управлении образования </w:t>
      </w:r>
      <w:proofErr w:type="spellStart"/>
      <w:r>
        <w:rPr>
          <w:sz w:val="26"/>
          <w:szCs w:val="26"/>
          <w:lang w:eastAsia="ru-RU"/>
        </w:rPr>
        <w:t>Грязовецкого</w:t>
      </w:r>
      <w:proofErr w:type="spellEnd"/>
      <w:r>
        <w:rPr>
          <w:sz w:val="26"/>
          <w:szCs w:val="26"/>
          <w:lang w:eastAsia="ru-RU"/>
        </w:rPr>
        <w:t xml:space="preserve"> муниципального района.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3395">
        <w:rPr>
          <w:rFonts w:ascii="Times New Roman" w:eastAsia="Times New Roman" w:hAnsi="Times New Roman" w:cs="Times New Roman"/>
          <w:sz w:val="26"/>
          <w:szCs w:val="26"/>
        </w:rPr>
        <w:t>2.9. Оценка заявки Организации конкурсной комиссией проводится при выполнении следующих условий: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заявка оформлена в соответствии с требованиями, установленными в конкурсной документации;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к заявке приложены все необходимые документы, предусмотренные подпунктом 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1426E2" w:rsidRPr="001426E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Порядка;</w:t>
      </w:r>
    </w:p>
    <w:p w:rsid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Организация не находится в стадии ликвидации или реорганизации, банкротства.</w:t>
      </w:r>
    </w:p>
    <w:p w:rsidR="00481A06" w:rsidRPr="00C73395" w:rsidRDefault="00481A06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2.10.  Победителем конкурса признается участник подавший заявку, которая соответствует всем требованиям, установленным конкурсной документацией. При подаче нескольких заявок соответствующих всем требованиям, победителем признается участник, заявка которого поступила ранее других заявок.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:rsidR="005311BA" w:rsidRDefault="005311BA" w:rsidP="005311BA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Конкурсная комиссия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 xml:space="preserve">3.1. Обеспечение деятельности конкурсной комиссии осуществляется Управлением образования </w:t>
      </w:r>
      <w:proofErr w:type="spellStart"/>
      <w:r w:rsidRPr="005311BA">
        <w:rPr>
          <w:sz w:val="26"/>
          <w:szCs w:val="26"/>
          <w:lang w:eastAsia="ru-RU"/>
        </w:rPr>
        <w:t>Грязовецкого</w:t>
      </w:r>
      <w:proofErr w:type="spellEnd"/>
      <w:r w:rsidRPr="005311BA">
        <w:rPr>
          <w:sz w:val="26"/>
          <w:szCs w:val="26"/>
          <w:lang w:eastAsia="ru-RU"/>
        </w:rPr>
        <w:t xml:space="preserve"> муниципального района (далее - уполномоченный орган).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 xml:space="preserve">3.2. В состав конкурсной комиссии входят председатель комиссии, заместитель председателя комиссии, секретарь комиссии и члены комиссии. </w:t>
      </w:r>
    </w:p>
    <w:p w:rsidR="005311BA" w:rsidRPr="00C73395" w:rsidRDefault="005311BA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3.3. Персональный </w:t>
      </w:r>
      <w:hyperlink w:anchor="P254" w:history="1">
        <w:r w:rsidRPr="00C73395">
          <w:rPr>
            <w:b w:val="0"/>
            <w:sz w:val="26"/>
            <w:szCs w:val="26"/>
            <w:lang w:eastAsia="ru-RU"/>
          </w:rPr>
          <w:t>состав</w:t>
        </w:r>
      </w:hyperlink>
      <w:r w:rsidRPr="00C73395">
        <w:rPr>
          <w:b w:val="0"/>
          <w:sz w:val="26"/>
          <w:szCs w:val="26"/>
          <w:lang w:eastAsia="ru-RU"/>
        </w:rPr>
        <w:t xml:space="preserve"> конкурсной комиссии утвержден Постановлением Администрации </w:t>
      </w:r>
      <w:proofErr w:type="spellStart"/>
      <w:r w:rsidRPr="00C73395">
        <w:rPr>
          <w:b w:val="0"/>
          <w:sz w:val="26"/>
          <w:szCs w:val="26"/>
          <w:lang w:eastAsia="ru-RU"/>
        </w:rPr>
        <w:t>Грязовецкого</w:t>
      </w:r>
      <w:proofErr w:type="spellEnd"/>
      <w:r w:rsidRPr="00C73395">
        <w:rPr>
          <w:b w:val="0"/>
          <w:sz w:val="26"/>
          <w:szCs w:val="26"/>
          <w:lang w:eastAsia="ru-RU"/>
        </w:rPr>
        <w:t xml:space="preserve"> муниципального района </w:t>
      </w:r>
      <w:r w:rsidRPr="002E75D9">
        <w:rPr>
          <w:b w:val="0"/>
          <w:sz w:val="26"/>
          <w:szCs w:val="26"/>
          <w:lang w:eastAsia="ru-RU"/>
        </w:rPr>
        <w:t xml:space="preserve">от </w:t>
      </w:r>
      <w:r w:rsidR="00867E81" w:rsidRPr="002E75D9">
        <w:rPr>
          <w:b w:val="0"/>
          <w:sz w:val="26"/>
          <w:szCs w:val="26"/>
          <w:lang w:eastAsia="ru-RU"/>
        </w:rPr>
        <w:t>16</w:t>
      </w:r>
      <w:r w:rsidRPr="002E75D9">
        <w:rPr>
          <w:b w:val="0"/>
          <w:sz w:val="26"/>
          <w:szCs w:val="26"/>
          <w:lang w:eastAsia="ru-RU"/>
        </w:rPr>
        <w:t>.</w:t>
      </w:r>
      <w:r w:rsidR="00867E81" w:rsidRPr="002E75D9">
        <w:rPr>
          <w:b w:val="0"/>
          <w:sz w:val="26"/>
          <w:szCs w:val="26"/>
          <w:lang w:eastAsia="ru-RU"/>
        </w:rPr>
        <w:t>06.</w:t>
      </w:r>
      <w:r w:rsidRPr="002E75D9">
        <w:rPr>
          <w:b w:val="0"/>
          <w:sz w:val="26"/>
          <w:szCs w:val="26"/>
          <w:lang w:eastAsia="ru-RU"/>
        </w:rPr>
        <w:t>2017 г. №</w:t>
      </w:r>
      <w:r w:rsidR="00867E81" w:rsidRPr="002E75D9">
        <w:rPr>
          <w:b w:val="0"/>
          <w:sz w:val="26"/>
          <w:szCs w:val="26"/>
          <w:lang w:eastAsia="ru-RU"/>
        </w:rPr>
        <w:t xml:space="preserve"> 225</w:t>
      </w:r>
      <w:r w:rsidRPr="00C73395">
        <w:rPr>
          <w:b w:val="0"/>
          <w:sz w:val="26"/>
          <w:szCs w:val="26"/>
          <w:lang w:eastAsia="ru-RU"/>
        </w:rPr>
        <w:t xml:space="preserve"> «Об утверждении Порядка предоставления субсидии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</w:t>
      </w:r>
      <w:r w:rsidR="00C73395">
        <w:rPr>
          <w:b w:val="0"/>
          <w:sz w:val="26"/>
          <w:szCs w:val="26"/>
          <w:lang w:eastAsia="ru-RU"/>
        </w:rPr>
        <w:t>» (Приложение 1 к данному Положению)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3.4. Председатель конкурсной комиссии организует работу конкурсной комиссии, распределяет обязанности между заместителем, секретарем и членами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3.5. Секретарь конкурсной комиссии оповещает членов конкурсной комиссии о времени и месте заседания комиссии, ведет протоколы заседаний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3.6</w:t>
      </w:r>
      <w:r w:rsidR="00F24D25">
        <w:rPr>
          <w:sz w:val="26"/>
          <w:szCs w:val="26"/>
          <w:lang w:eastAsia="ru-RU"/>
        </w:rPr>
        <w:t xml:space="preserve">. </w:t>
      </w:r>
      <w:r w:rsidRPr="005311BA">
        <w:rPr>
          <w:sz w:val="26"/>
          <w:szCs w:val="26"/>
          <w:lang w:eastAsia="ru-RU"/>
        </w:rPr>
        <w:t>Формой работы конкурсной комиссии является ее заседание.</w:t>
      </w:r>
    </w:p>
    <w:p w:rsidR="005311BA" w:rsidRDefault="005311BA" w:rsidP="005311BA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Default="00C73395" w:rsidP="00C73395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Вскрытие конвертов на участие в конкурсе и рассмотрение заявок</w:t>
      </w:r>
    </w:p>
    <w:p w:rsidR="00C73395" w:rsidRPr="00160653" w:rsidRDefault="00C73395" w:rsidP="00C73395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4.1 Вскрытие конвертов с заявками  на участие в Конкурсе  производится Конкурсной комиссией в день и время, указанных в</w:t>
      </w:r>
      <w:r>
        <w:rPr>
          <w:b w:val="0"/>
          <w:sz w:val="26"/>
          <w:szCs w:val="26"/>
          <w:lang w:eastAsia="ru-RU"/>
        </w:rPr>
        <w:t xml:space="preserve"> пункте 2.4.</w:t>
      </w:r>
      <w:r w:rsidRPr="00C73395">
        <w:rPr>
          <w:b w:val="0"/>
          <w:sz w:val="26"/>
          <w:szCs w:val="26"/>
          <w:lang w:eastAsia="ru-RU"/>
        </w:rPr>
        <w:t xml:space="preserve"> конкурсной документации.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4.3</w:t>
      </w:r>
      <w:proofErr w:type="gramStart"/>
      <w:r w:rsidRPr="00C73395">
        <w:rPr>
          <w:b w:val="0"/>
          <w:sz w:val="26"/>
          <w:szCs w:val="26"/>
          <w:lang w:eastAsia="ru-RU"/>
        </w:rPr>
        <w:t xml:space="preserve"> П</w:t>
      </w:r>
      <w:proofErr w:type="gramEnd"/>
      <w:r w:rsidRPr="00C73395">
        <w:rPr>
          <w:b w:val="0"/>
          <w:sz w:val="26"/>
          <w:szCs w:val="26"/>
          <w:lang w:eastAsia="ru-RU"/>
        </w:rPr>
        <w:t>о результатам рассмотрения документов и сведений, представленных в составе заявок на участие в конкурсе, Конкурсная комиссия принимает решение: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-о соответствии Заявителя и представленной им заявки на участие в Конкурсе установленным требованиями;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-о несоответствии Заявителя и/или представленной им заявки на участие в Конкурсе установленным требованиям и отклонение такой заявки. В случае полного отсутствия заявлений или в случае установления несоответствия всех поступивших заявлений и </w:t>
      </w:r>
      <w:r w:rsidRPr="00C73395">
        <w:rPr>
          <w:b w:val="0"/>
          <w:sz w:val="26"/>
          <w:szCs w:val="26"/>
          <w:lang w:eastAsia="ru-RU"/>
        </w:rPr>
        <w:lastRenderedPageBreak/>
        <w:t>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документации. Конкурсная комиссия не позднее 5 рабочих дней со дня получения указанной информации оформляет протокол конкурсной комиссии, и конкурс признается несостоявшимся.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образования. 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4.5 Вскрытие конвертов с заявками и рассмотрение заявок на участие в Конкурсе оформляется протоколом, в котором указывается: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Конкурса и организатор Конкурса;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-дата, время начала и окончания вскрытия конвертов с заявками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Заявителя, представившего заявки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допущенных к оценке;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отклоненных Конкурсной комиссией (с указанием причин отклонения)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4.6 Протокол подписывается всеми членами Конкурсной комиссии, присутствующими на процедуре вскрытия конвертов с заявками на участие в Конкурсе, и размещается в информационно-телекоммуникационной сети "Интернет" на официальном сайте Управления образования </w:t>
      </w:r>
      <w:proofErr w:type="spellStart"/>
      <w:r w:rsidRPr="00C73395">
        <w:rPr>
          <w:b w:val="0"/>
          <w:sz w:val="26"/>
          <w:szCs w:val="26"/>
          <w:lang w:eastAsia="ru-RU"/>
        </w:rPr>
        <w:t>Грязовецкого</w:t>
      </w:r>
      <w:proofErr w:type="spellEnd"/>
      <w:r w:rsidRPr="00C73395">
        <w:rPr>
          <w:b w:val="0"/>
          <w:sz w:val="26"/>
          <w:szCs w:val="26"/>
          <w:lang w:eastAsia="ru-RU"/>
        </w:rPr>
        <w:t xml:space="preserve"> муниципального района.</w:t>
      </w:r>
    </w:p>
    <w:p w:rsidR="00160653" w:rsidRDefault="00160653" w:rsidP="005311BA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C73395" w:rsidP="00C73395">
      <w:pPr>
        <w:pStyle w:val="a8"/>
        <w:numPr>
          <w:ilvl w:val="0"/>
          <w:numId w:val="10"/>
        </w:num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 и условия предоставления субсидий победителям Конкурса</w:t>
      </w:r>
    </w:p>
    <w:p w:rsidR="00C73395" w:rsidRDefault="00C73395" w:rsidP="00C73395">
      <w:pPr>
        <w:pStyle w:val="a8"/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5.1. Субсидия</w:t>
      </w:r>
      <w:r w:rsidR="00B57EE1">
        <w:rPr>
          <w:b w:val="0"/>
          <w:sz w:val="26"/>
          <w:szCs w:val="26"/>
          <w:lang w:eastAsia="ru-RU"/>
        </w:rPr>
        <w:t xml:space="preserve"> в </w:t>
      </w:r>
      <w:r w:rsidR="00B57EE1" w:rsidRPr="00CF06F5">
        <w:rPr>
          <w:b w:val="0"/>
          <w:sz w:val="26"/>
          <w:szCs w:val="26"/>
          <w:lang w:eastAsia="ru-RU"/>
        </w:rPr>
        <w:t xml:space="preserve">объеме </w:t>
      </w:r>
      <w:r w:rsidR="008C514F">
        <w:rPr>
          <w:b w:val="0"/>
          <w:sz w:val="26"/>
          <w:szCs w:val="26"/>
          <w:lang w:eastAsia="ru-RU"/>
        </w:rPr>
        <w:t>7598270</w:t>
      </w:r>
      <w:r w:rsidR="00E609A9" w:rsidRPr="00CF06F5">
        <w:rPr>
          <w:b w:val="0"/>
          <w:sz w:val="26"/>
          <w:szCs w:val="26"/>
          <w:lang w:eastAsia="ru-RU"/>
        </w:rPr>
        <w:t xml:space="preserve"> рублей </w:t>
      </w:r>
      <w:r w:rsidR="00102F8C" w:rsidRPr="00CF06F5">
        <w:rPr>
          <w:b w:val="0"/>
          <w:sz w:val="26"/>
          <w:szCs w:val="26"/>
          <w:lang w:eastAsia="ru-RU"/>
        </w:rPr>
        <w:t>00</w:t>
      </w:r>
      <w:r w:rsidRPr="00CF06F5">
        <w:rPr>
          <w:b w:val="0"/>
          <w:sz w:val="26"/>
          <w:szCs w:val="26"/>
          <w:lang w:eastAsia="ru-RU"/>
        </w:rPr>
        <w:t xml:space="preserve"> </w:t>
      </w:r>
      <w:r w:rsidR="00E609A9" w:rsidRPr="00CF06F5">
        <w:rPr>
          <w:b w:val="0"/>
          <w:sz w:val="26"/>
          <w:szCs w:val="26"/>
          <w:lang w:eastAsia="ru-RU"/>
        </w:rPr>
        <w:t>копеек</w:t>
      </w:r>
      <w:r w:rsidR="00E609A9">
        <w:rPr>
          <w:b w:val="0"/>
          <w:sz w:val="26"/>
          <w:szCs w:val="26"/>
          <w:lang w:eastAsia="ru-RU"/>
        </w:rPr>
        <w:t xml:space="preserve"> </w:t>
      </w:r>
      <w:r w:rsidRPr="00C73395">
        <w:rPr>
          <w:b w:val="0"/>
          <w:sz w:val="26"/>
          <w:szCs w:val="26"/>
          <w:lang w:eastAsia="ru-RU"/>
        </w:rPr>
        <w:t>предоставляется единственной ор</w:t>
      </w:r>
      <w:r w:rsidR="00FD076D">
        <w:rPr>
          <w:b w:val="0"/>
          <w:sz w:val="26"/>
          <w:szCs w:val="26"/>
          <w:lang w:eastAsia="ru-RU"/>
        </w:rPr>
        <w:t>ганизации – победителю Конкурса на безвозмездной основе в целях возмещения затрат на реализацию проекта  и может быть использована на следующие цели: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1</w:t>
      </w:r>
      <w:r w:rsidR="00FD076D">
        <w:rPr>
          <w:b w:val="0"/>
          <w:sz w:val="26"/>
          <w:szCs w:val="26"/>
          <w:lang w:eastAsia="ru-RU"/>
        </w:rPr>
        <w:t xml:space="preserve">) оплата услуг, предоставляемых детям с использованием сертификатов дополнительного образования, выданных в </w:t>
      </w:r>
      <w:proofErr w:type="spellStart"/>
      <w:r w:rsidR="00FD076D">
        <w:rPr>
          <w:b w:val="0"/>
          <w:sz w:val="26"/>
          <w:szCs w:val="26"/>
          <w:lang w:eastAsia="ru-RU"/>
        </w:rPr>
        <w:t>Грязовецком</w:t>
      </w:r>
      <w:proofErr w:type="spellEnd"/>
      <w:r w:rsidR="00FD076D">
        <w:rPr>
          <w:b w:val="0"/>
          <w:sz w:val="26"/>
          <w:szCs w:val="26"/>
          <w:lang w:eastAsia="ru-RU"/>
        </w:rPr>
        <w:t xml:space="preserve"> муниципальном районе, в соответствии с заключаемыми организацией договорами об оплате</w:t>
      </w:r>
      <w:r>
        <w:rPr>
          <w:b w:val="0"/>
          <w:sz w:val="26"/>
          <w:szCs w:val="26"/>
          <w:lang w:eastAsia="ru-RU"/>
        </w:rPr>
        <w:t xml:space="preserve"> реализации дополнительных образовательных программ </w:t>
      </w:r>
      <w:r w:rsidR="00FD076D">
        <w:rPr>
          <w:b w:val="0"/>
          <w:sz w:val="26"/>
          <w:szCs w:val="26"/>
          <w:lang w:eastAsia="ru-RU"/>
        </w:rPr>
        <w:t>дополнительного образования с поставщиками образовательных услуг;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2</w:t>
      </w:r>
      <w:r w:rsidR="00FD076D">
        <w:rPr>
          <w:b w:val="0"/>
          <w:sz w:val="26"/>
          <w:szCs w:val="26"/>
          <w:lang w:eastAsia="ru-RU"/>
        </w:rPr>
        <w:t xml:space="preserve">) оплата труда специалистов, осуществляющих обеспечение деятельности организации в части выполнения </w:t>
      </w:r>
      <w:proofErr w:type="gramStart"/>
      <w:r w:rsidR="00FD076D">
        <w:rPr>
          <w:b w:val="0"/>
          <w:sz w:val="26"/>
          <w:szCs w:val="26"/>
          <w:lang w:eastAsia="ru-RU"/>
        </w:rPr>
        <w:t>функционала</w:t>
      </w:r>
      <w:proofErr w:type="gramEnd"/>
      <w:r w:rsidR="00FD076D">
        <w:rPr>
          <w:b w:val="0"/>
          <w:sz w:val="26"/>
          <w:szCs w:val="26"/>
          <w:lang w:eastAsia="ru-RU"/>
        </w:rPr>
        <w:t xml:space="preserve"> уполномоченной организации;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3</w:t>
      </w:r>
      <w:r w:rsidR="00FD076D">
        <w:rPr>
          <w:b w:val="0"/>
          <w:sz w:val="26"/>
          <w:szCs w:val="26"/>
          <w:lang w:eastAsia="ru-RU"/>
        </w:rPr>
        <w:t>) начисления на оплату труда специалистов;</w:t>
      </w:r>
    </w:p>
    <w:p w:rsidR="00894B80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4</w:t>
      </w:r>
      <w:r w:rsidR="00FD076D">
        <w:rPr>
          <w:b w:val="0"/>
          <w:sz w:val="26"/>
          <w:szCs w:val="26"/>
          <w:lang w:eastAsia="ru-RU"/>
        </w:rPr>
        <w:t xml:space="preserve">) </w:t>
      </w:r>
      <w:r w:rsidR="00894B80">
        <w:rPr>
          <w:b w:val="0"/>
          <w:sz w:val="26"/>
          <w:szCs w:val="26"/>
          <w:lang w:eastAsia="ru-RU"/>
        </w:rPr>
        <w:t xml:space="preserve">оплата аренды помещений, </w:t>
      </w:r>
      <w:r w:rsidR="00FD076D">
        <w:rPr>
          <w:b w:val="0"/>
          <w:sz w:val="26"/>
          <w:szCs w:val="26"/>
          <w:lang w:eastAsia="ru-RU"/>
        </w:rPr>
        <w:t>коммунальных услуг</w:t>
      </w:r>
      <w:r>
        <w:rPr>
          <w:b w:val="0"/>
          <w:sz w:val="26"/>
          <w:szCs w:val="26"/>
          <w:lang w:eastAsia="ru-RU"/>
        </w:rPr>
        <w:t>,</w:t>
      </w:r>
      <w:r w:rsidR="00384D0D">
        <w:rPr>
          <w:b w:val="0"/>
          <w:sz w:val="26"/>
          <w:szCs w:val="26"/>
          <w:lang w:eastAsia="ru-RU"/>
        </w:rPr>
        <w:t xml:space="preserve"> </w:t>
      </w:r>
      <w:r>
        <w:rPr>
          <w:b w:val="0"/>
          <w:sz w:val="26"/>
          <w:szCs w:val="26"/>
          <w:lang w:eastAsia="ru-RU"/>
        </w:rPr>
        <w:t>услуг связи,</w:t>
      </w:r>
      <w:r w:rsidR="00894B80">
        <w:rPr>
          <w:b w:val="0"/>
          <w:sz w:val="26"/>
          <w:szCs w:val="26"/>
          <w:lang w:eastAsia="ru-RU"/>
        </w:rPr>
        <w:t xml:space="preserve"> интернета;</w:t>
      </w:r>
    </w:p>
    <w:p w:rsidR="00FD076D" w:rsidRPr="00F1614A" w:rsidRDefault="00894B80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5) приобретение и обслуживание программного обеспечения </w:t>
      </w:r>
      <w:r w:rsidR="00511B50">
        <w:rPr>
          <w:b w:val="0"/>
          <w:sz w:val="26"/>
          <w:szCs w:val="26"/>
          <w:lang w:eastAsia="ru-RU"/>
        </w:rPr>
        <w:t>бухгалтерского учета</w:t>
      </w:r>
      <w:r>
        <w:rPr>
          <w:b w:val="0"/>
          <w:sz w:val="26"/>
          <w:szCs w:val="26"/>
          <w:lang w:eastAsia="ru-RU"/>
        </w:rPr>
        <w:t xml:space="preserve">, оплата </w:t>
      </w:r>
      <w:r w:rsidR="00397A21" w:rsidRPr="00F1614A">
        <w:rPr>
          <w:b w:val="0"/>
          <w:sz w:val="26"/>
          <w:szCs w:val="26"/>
          <w:lang w:eastAsia="ru-RU"/>
        </w:rPr>
        <w:t>услуг по содержанию счета в кредитной организации</w:t>
      </w:r>
      <w:r w:rsidR="00FD076D" w:rsidRPr="00F1614A">
        <w:rPr>
          <w:b w:val="0"/>
          <w:sz w:val="26"/>
          <w:szCs w:val="26"/>
          <w:lang w:eastAsia="ru-RU"/>
        </w:rPr>
        <w:t>;</w:t>
      </w:r>
    </w:p>
    <w:p w:rsidR="003544DB" w:rsidRPr="00F1614A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6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="008A466F">
        <w:rPr>
          <w:b w:val="0"/>
          <w:sz w:val="26"/>
          <w:szCs w:val="26"/>
          <w:lang w:eastAsia="ru-RU"/>
        </w:rPr>
        <w:t xml:space="preserve">оплата </w:t>
      </w:r>
      <w:r w:rsidR="00894B80">
        <w:rPr>
          <w:b w:val="0"/>
          <w:sz w:val="26"/>
          <w:szCs w:val="26"/>
          <w:lang w:eastAsia="ru-RU"/>
        </w:rPr>
        <w:t>канцелярски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>, хозяйственны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 xml:space="preserve"> расход</w:t>
      </w:r>
      <w:r w:rsidR="008A466F">
        <w:rPr>
          <w:b w:val="0"/>
          <w:sz w:val="26"/>
          <w:szCs w:val="26"/>
          <w:lang w:eastAsia="ru-RU"/>
        </w:rPr>
        <w:t>ов</w:t>
      </w:r>
      <w:r w:rsidR="00894B80">
        <w:rPr>
          <w:b w:val="0"/>
          <w:sz w:val="26"/>
          <w:szCs w:val="26"/>
          <w:lang w:eastAsia="ru-RU"/>
        </w:rPr>
        <w:t>, заправка картриджей</w:t>
      </w:r>
      <w:r w:rsidR="003544DB" w:rsidRPr="00F1614A">
        <w:rPr>
          <w:b w:val="0"/>
          <w:sz w:val="26"/>
          <w:szCs w:val="26"/>
          <w:lang w:eastAsia="ru-RU"/>
        </w:rPr>
        <w:t>;</w:t>
      </w:r>
    </w:p>
    <w:p w:rsidR="003544DB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7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Pr="00F1614A">
        <w:rPr>
          <w:b w:val="0"/>
          <w:sz w:val="26"/>
          <w:szCs w:val="26"/>
          <w:lang w:eastAsia="ru-RU"/>
        </w:rPr>
        <w:t>приобретение компьютер</w:t>
      </w:r>
      <w:r w:rsidR="00894B80">
        <w:rPr>
          <w:b w:val="0"/>
          <w:sz w:val="26"/>
          <w:szCs w:val="26"/>
          <w:lang w:eastAsia="ru-RU"/>
        </w:rPr>
        <w:t>ной и</w:t>
      </w:r>
      <w:r w:rsidRPr="00F1614A">
        <w:rPr>
          <w:b w:val="0"/>
          <w:sz w:val="26"/>
          <w:szCs w:val="26"/>
          <w:lang w:eastAsia="ru-RU"/>
        </w:rPr>
        <w:t xml:space="preserve"> оргтехники, </w:t>
      </w:r>
      <w:r w:rsidR="00894B80">
        <w:rPr>
          <w:b w:val="0"/>
          <w:sz w:val="26"/>
          <w:szCs w:val="26"/>
          <w:lang w:eastAsia="ru-RU"/>
        </w:rPr>
        <w:t>офисной мебели</w:t>
      </w:r>
      <w:r w:rsidR="00384D0D">
        <w:rPr>
          <w:b w:val="0"/>
          <w:sz w:val="26"/>
          <w:szCs w:val="26"/>
          <w:lang w:eastAsia="ru-RU"/>
        </w:rPr>
        <w:t>;</w:t>
      </w:r>
    </w:p>
    <w:p w:rsidR="008A466F" w:rsidRDefault="008A466F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8)</w:t>
      </w:r>
      <w:r w:rsidR="00384D0D">
        <w:rPr>
          <w:b w:val="0"/>
          <w:sz w:val="26"/>
          <w:szCs w:val="26"/>
          <w:lang w:eastAsia="ru-RU"/>
        </w:rPr>
        <w:t xml:space="preserve"> </w:t>
      </w:r>
      <w:r w:rsidR="00A35DE4">
        <w:rPr>
          <w:b w:val="0"/>
          <w:sz w:val="26"/>
          <w:szCs w:val="26"/>
          <w:lang w:eastAsia="ru-RU"/>
        </w:rPr>
        <w:t>транспортные расходы;</w:t>
      </w:r>
    </w:p>
    <w:p w:rsidR="00A35DE4" w:rsidRDefault="00A35DE4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9) тиражирование сертификатов дополнительного образования.</w:t>
      </w:r>
    </w:p>
    <w:p w:rsidR="003544DB" w:rsidRPr="00C73395" w:rsidRDefault="003544DB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lastRenderedPageBreak/>
        <w:t xml:space="preserve">Совокупный объем затрат организации, осуществляемых по направлениям, указанным в подпунктах </w:t>
      </w:r>
      <w:r w:rsidR="00535E18">
        <w:rPr>
          <w:b w:val="0"/>
          <w:sz w:val="26"/>
          <w:szCs w:val="26"/>
          <w:lang w:eastAsia="ru-RU"/>
        </w:rPr>
        <w:t>2)-</w:t>
      </w:r>
      <w:r w:rsidR="00A35DE4">
        <w:rPr>
          <w:b w:val="0"/>
          <w:sz w:val="26"/>
          <w:szCs w:val="26"/>
          <w:lang w:eastAsia="ru-RU"/>
        </w:rPr>
        <w:t>9</w:t>
      </w:r>
      <w:r>
        <w:rPr>
          <w:b w:val="0"/>
          <w:sz w:val="26"/>
          <w:szCs w:val="26"/>
          <w:lang w:eastAsia="ru-RU"/>
        </w:rPr>
        <w:t>) настоящего Положения, подлежащих возмещению за счет субсидии, не может превышать</w:t>
      </w:r>
      <w:r w:rsidR="003C61B5">
        <w:rPr>
          <w:b w:val="0"/>
          <w:sz w:val="26"/>
          <w:szCs w:val="26"/>
          <w:lang w:eastAsia="ru-RU"/>
        </w:rPr>
        <w:t xml:space="preserve"> 2000</w:t>
      </w:r>
      <w:r w:rsidR="00E609A9" w:rsidRPr="003C61B5">
        <w:rPr>
          <w:b w:val="0"/>
          <w:sz w:val="26"/>
          <w:szCs w:val="26"/>
          <w:lang w:eastAsia="ru-RU"/>
        </w:rPr>
        <w:t>00</w:t>
      </w:r>
      <w:r w:rsidRPr="003C61B5">
        <w:rPr>
          <w:b w:val="0"/>
          <w:sz w:val="26"/>
          <w:szCs w:val="26"/>
          <w:lang w:eastAsia="ru-RU"/>
        </w:rPr>
        <w:t xml:space="preserve"> рублей </w:t>
      </w:r>
      <w:r w:rsidR="002F3743" w:rsidRPr="003C61B5">
        <w:rPr>
          <w:b w:val="0"/>
          <w:sz w:val="26"/>
          <w:szCs w:val="26"/>
          <w:lang w:eastAsia="ru-RU"/>
        </w:rPr>
        <w:t>0</w:t>
      </w:r>
      <w:r w:rsidR="00E609A9" w:rsidRPr="003C61B5">
        <w:rPr>
          <w:b w:val="0"/>
          <w:sz w:val="26"/>
          <w:szCs w:val="26"/>
          <w:lang w:eastAsia="ru-RU"/>
        </w:rPr>
        <w:t>0 копеек</w:t>
      </w:r>
      <w:r w:rsidR="00E609A9">
        <w:rPr>
          <w:b w:val="0"/>
          <w:sz w:val="26"/>
          <w:szCs w:val="26"/>
          <w:lang w:eastAsia="ru-RU"/>
        </w:rPr>
        <w:t xml:space="preserve"> </w:t>
      </w:r>
      <w:r>
        <w:rPr>
          <w:b w:val="0"/>
          <w:sz w:val="26"/>
          <w:szCs w:val="26"/>
          <w:lang w:eastAsia="ru-RU"/>
        </w:rPr>
        <w:t xml:space="preserve">и в структуре возмещаемых затрат не может превышать </w:t>
      </w:r>
      <w:r w:rsidRPr="00535E18">
        <w:rPr>
          <w:b w:val="0"/>
          <w:sz w:val="26"/>
          <w:szCs w:val="26"/>
          <w:lang w:eastAsia="ru-RU"/>
        </w:rPr>
        <w:t>5</w:t>
      </w:r>
      <w:r>
        <w:rPr>
          <w:b w:val="0"/>
          <w:sz w:val="26"/>
          <w:szCs w:val="26"/>
          <w:lang w:eastAsia="ru-RU"/>
        </w:rPr>
        <w:t xml:space="preserve"> процентов от совокупных затрат организации, возмещаемых за счет субсидии.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5.2. С победителями Конкурса Управление образования </w:t>
      </w:r>
      <w:proofErr w:type="spellStart"/>
      <w:r w:rsidRPr="00C73395">
        <w:rPr>
          <w:b w:val="0"/>
          <w:sz w:val="26"/>
          <w:szCs w:val="26"/>
          <w:lang w:eastAsia="ru-RU"/>
        </w:rPr>
        <w:t>Грязовецкого</w:t>
      </w:r>
      <w:proofErr w:type="spellEnd"/>
      <w:r w:rsidRPr="00C73395">
        <w:rPr>
          <w:b w:val="0"/>
          <w:sz w:val="26"/>
          <w:szCs w:val="26"/>
          <w:lang w:eastAsia="ru-RU"/>
        </w:rPr>
        <w:t xml:space="preserve"> муниципального района заключает соглашение о порядке и условиях предоставления и использования Субсидии (далее – Соглашение)</w:t>
      </w:r>
      <w:r w:rsidR="00F24D25">
        <w:rPr>
          <w:b w:val="0"/>
          <w:sz w:val="26"/>
          <w:szCs w:val="26"/>
          <w:lang w:eastAsia="ru-RU"/>
        </w:rPr>
        <w:t xml:space="preserve"> согласно Приложению 4 к настоящему Положению</w:t>
      </w:r>
      <w:r w:rsidRPr="00C73395">
        <w:rPr>
          <w:b w:val="0"/>
          <w:sz w:val="26"/>
          <w:szCs w:val="26"/>
          <w:lang w:eastAsia="ru-RU"/>
        </w:rPr>
        <w:t>.</w:t>
      </w: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5.3. Соглашение заключается в течение 10 рабочих дней с момента </w:t>
      </w:r>
      <w:r w:rsidR="00D0599F">
        <w:rPr>
          <w:b w:val="0"/>
          <w:sz w:val="26"/>
          <w:szCs w:val="26"/>
          <w:lang w:eastAsia="ru-RU"/>
        </w:rPr>
        <w:t>с</w:t>
      </w:r>
      <w:r w:rsidRPr="00C73395">
        <w:rPr>
          <w:b w:val="0"/>
          <w:sz w:val="26"/>
          <w:szCs w:val="26"/>
          <w:lang w:eastAsia="ru-RU"/>
        </w:rPr>
        <w:t>оглашения победителей Конкурса.</w:t>
      </w:r>
    </w:p>
    <w:p w:rsidR="00F24D25" w:rsidRDefault="00F24D2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5.5. Размер субсидии СОНКО определяется согласно приложению 5</w:t>
      </w:r>
      <w:r w:rsidR="00480CBC">
        <w:rPr>
          <w:b w:val="0"/>
          <w:sz w:val="26"/>
          <w:szCs w:val="26"/>
          <w:lang w:eastAsia="ru-RU"/>
        </w:rPr>
        <w:t xml:space="preserve"> к Настоящему Положению.</w:t>
      </w:r>
    </w:p>
    <w:p w:rsidR="00480CBC" w:rsidRPr="00C73395" w:rsidRDefault="00480CBC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5.6. Для перечисления субсидии Управление образования </w:t>
      </w:r>
      <w:proofErr w:type="spellStart"/>
      <w:r>
        <w:rPr>
          <w:b w:val="0"/>
          <w:sz w:val="26"/>
          <w:szCs w:val="26"/>
          <w:lang w:eastAsia="ru-RU"/>
        </w:rPr>
        <w:t>Грязовецкого</w:t>
      </w:r>
      <w:proofErr w:type="spellEnd"/>
      <w:r>
        <w:rPr>
          <w:b w:val="0"/>
          <w:sz w:val="26"/>
          <w:szCs w:val="26"/>
          <w:lang w:eastAsia="ru-RU"/>
        </w:rPr>
        <w:t xml:space="preserve"> муниципального района представляет в сектор ГКУ </w:t>
      </w:r>
      <w:proofErr w:type="gramStart"/>
      <w:r>
        <w:rPr>
          <w:b w:val="0"/>
          <w:sz w:val="26"/>
          <w:szCs w:val="26"/>
          <w:lang w:eastAsia="ru-RU"/>
        </w:rPr>
        <w:t>ВО</w:t>
      </w:r>
      <w:proofErr w:type="gramEnd"/>
      <w:r>
        <w:rPr>
          <w:b w:val="0"/>
          <w:sz w:val="26"/>
          <w:szCs w:val="26"/>
          <w:lang w:eastAsia="ru-RU"/>
        </w:rPr>
        <w:t xml:space="preserve"> Областное казначейство по </w:t>
      </w:r>
      <w:proofErr w:type="spellStart"/>
      <w:r>
        <w:rPr>
          <w:b w:val="0"/>
          <w:sz w:val="26"/>
          <w:szCs w:val="26"/>
          <w:lang w:eastAsia="ru-RU"/>
        </w:rPr>
        <w:t>Грязовецкому</w:t>
      </w:r>
      <w:proofErr w:type="spellEnd"/>
      <w:r>
        <w:rPr>
          <w:b w:val="0"/>
          <w:sz w:val="26"/>
          <w:szCs w:val="26"/>
          <w:lang w:eastAsia="ru-RU"/>
        </w:rPr>
        <w:t xml:space="preserve">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</w:p>
    <w:p w:rsidR="0092190B" w:rsidRDefault="0092190B">
      <w:pPr>
        <w:rPr>
          <w:rFonts w:eastAsia="Times New Roman"/>
        </w:rPr>
      </w:pPr>
    </w:p>
    <w:p w:rsidR="0092190B" w:rsidRDefault="0092190B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85C50" w:rsidRDefault="00B85C50" w:rsidP="00A75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E69" w:rsidRDefault="00A75E69" w:rsidP="00A75E69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Опись документов, представляемых для участия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E4690B" w:rsidRDefault="00A75E69" w:rsidP="00A75E69">
      <w:pPr>
        <w:pBdr>
          <w:bottom w:val="single" w:sz="12" w:space="1" w:color="auto"/>
        </w:pBdr>
        <w:jc w:val="center"/>
        <w:rPr>
          <w:rFonts w:ascii="Calibri" w:eastAsia="Times New Roman" w:hAnsi="Calibri" w:cs="Times New Roman"/>
        </w:rPr>
      </w:pPr>
    </w:p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</w:rPr>
      </w:pPr>
      <w:r w:rsidRPr="00B85C50">
        <w:rPr>
          <w:rFonts w:ascii="Times New Roman" w:eastAsia="Times New Roman" w:hAnsi="Times New Roman" w:cs="Times New Roman"/>
        </w:rPr>
        <w:t>(наименование участника конкурсного отбора)</w:t>
      </w:r>
    </w:p>
    <w:p w:rsidR="00A75E69" w:rsidRPr="00B85C50" w:rsidRDefault="00A75E69" w:rsidP="00A75E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в составе заявки участия в  конкурсном отборе 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 нижеперечисленные документы: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226"/>
        <w:gridCol w:w="2552"/>
      </w:tblGrid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26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 в Конкурсе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559"/>
        </w:trPr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pStyle w:val="ConsPlusNormal"/>
              <w:spacing w:after="120" w:line="276" w:lineRule="auto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Копия устава социально ориентированной некоммерческой организации со всеми изменениями;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1262"/>
        </w:trPr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1342"/>
        </w:trPr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pStyle w:val="ConsPlusNormal"/>
              <w:spacing w:after="120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Справка налогового органа об исполнении налогоплательщиком обязанности по уплате налогов, сборов, пеней, штрафов, выданная не ранее чем за 30 календарных дней до дня подачи конкурсной документации;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состоянии расчетного счета социально ориентированной некоммерческой организации, выданная не ранее чем за 30 календарных дней до дня подачи конкурсной документации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Гарантийное письмо за подписью руководителя Организации о готовности выполнения социальной работы или социальной услуги в области образования, молодежной политики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Руководитель Заявителя __________                               _________(ФИО)</w:t>
      </w:r>
    </w:p>
    <w:p w:rsidR="00867E81" w:rsidRDefault="00867E81" w:rsidP="00B85C5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B85C50" w:rsidRDefault="00A75E69" w:rsidP="00B85C5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A75E69" w:rsidRPr="00B85C50" w:rsidRDefault="00A75E69" w:rsidP="00B85C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75E69" w:rsidRDefault="00A75E69" w:rsidP="00A75E69">
      <w:pPr>
        <w:ind w:left="36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Pr="00B85C50" w:rsidRDefault="00A75E69" w:rsidP="00B85C50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A75E69" w:rsidRPr="00B85C50" w:rsidRDefault="00A75E69" w:rsidP="00B85C50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C50">
        <w:rPr>
          <w:rFonts w:ascii="Times New Roman" w:eastAsia="Times New Roman" w:hAnsi="Times New Roman" w:cs="Times New Roman"/>
          <w:sz w:val="28"/>
          <w:szCs w:val="28"/>
        </w:rPr>
        <w:t>Грязовецкого</w:t>
      </w:r>
      <w:proofErr w:type="spellEnd"/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A75E69" w:rsidRPr="00B85C50" w:rsidRDefault="00A75E69" w:rsidP="00A75E69">
      <w:pPr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B85C50" w:rsidRDefault="00A75E69" w:rsidP="00B85C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</w:t>
      </w:r>
    </w:p>
    <w:p w:rsidR="00A75E69" w:rsidRPr="00B85C50" w:rsidRDefault="00A75E69" w:rsidP="00B85C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____________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Заявителя с указанием организационно-правовой формы, места нахождения, почтового и электронного адреса, номера контактного телефона)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______________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ФИО, руководителя Заявителя или уполномоченного представителя Заявителя)</w:t>
      </w:r>
    </w:p>
    <w:p w:rsidR="00A75E69" w:rsidRPr="00B85C50" w:rsidRDefault="00A75E69" w:rsidP="00A75E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сообщает о согласии участвовать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4"/>
          <w:szCs w:val="24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A35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>на условиях, установленных в объявлении о проведении Конкурса и в Положении о порядке</w:t>
      </w:r>
      <w:r w:rsidR="00A35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>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образования, молодежной политики.</w:t>
      </w:r>
      <w:proofErr w:type="gramEnd"/>
    </w:p>
    <w:p w:rsidR="00A75E69" w:rsidRPr="00B85C50" w:rsidRDefault="00A75E69" w:rsidP="00B85C5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Настоящей заявкой на участие в конкурсе сообщаем, что в отношении _____________________________________________________________</w:t>
      </w:r>
      <w:r w:rsidR="00B71FD6">
        <w:rPr>
          <w:rFonts w:ascii="Times New Roman" w:hAnsi="Times New Roman" w:cs="Times New Roman"/>
          <w:sz w:val="24"/>
          <w:szCs w:val="24"/>
        </w:rPr>
        <w:t>_________</w:t>
      </w:r>
    </w:p>
    <w:p w:rsidR="00A75E69" w:rsidRPr="00B85C50" w:rsidRDefault="00A75E69" w:rsidP="00A75E69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Заявителя)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отсутствует: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- задолженность по уплате налогов и иных обязательных платежей в бюджеты всех уровней бюджетной системы Российской Федерации;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-  задолженность по уплате страховых взносов;</w:t>
      </w:r>
    </w:p>
    <w:p w:rsidR="00A75E69" w:rsidRPr="00B85C50" w:rsidRDefault="00A75E69" w:rsidP="00EB08DC">
      <w:pPr>
        <w:pStyle w:val="a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нас победителем Конкурса, мы берем на себя обязательство подписать с Управлением образования </w:t>
      </w:r>
      <w:proofErr w:type="spellStart"/>
      <w:r w:rsidRPr="00B85C50">
        <w:rPr>
          <w:rFonts w:ascii="Times New Roman" w:eastAsia="Times New Roman" w:hAnsi="Times New Roman" w:cs="Times New Roman"/>
          <w:sz w:val="24"/>
          <w:szCs w:val="24"/>
        </w:rPr>
        <w:t>Грязовецкого</w:t>
      </w:r>
      <w:proofErr w:type="spellEnd"/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Соглашение о  предоставлении субсидий </w:t>
      </w:r>
    </w:p>
    <w:p w:rsidR="00A75E69" w:rsidRPr="00B85C50" w:rsidRDefault="00B85C50" w:rsidP="00EB0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75E69" w:rsidRPr="00B85C50">
        <w:rPr>
          <w:rFonts w:ascii="Times New Roman" w:eastAsia="Times New Roman" w:hAnsi="Times New Roman" w:cs="Times New Roman"/>
          <w:sz w:val="24"/>
          <w:szCs w:val="24"/>
        </w:rPr>
        <w:t>К настоящей заявке на участие в Конкурсе прилагаются документы, являющиеся неотъемлемой частью нашей заявки на участие в Конкурсе, согласно прилагаемой описи  документов (приложение</w:t>
      </w:r>
      <w:proofErr w:type="gramStart"/>
      <w:r w:rsidR="00A75E69" w:rsidRPr="00B85C50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A75E69" w:rsidRPr="00B85C5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5E69" w:rsidRPr="00B85C50" w:rsidRDefault="00A75E69" w:rsidP="00EB0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 5.  Информация о социально ориентированной некоммерческой организации,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образования, молодежной политики   (далее - конкурс):</w:t>
      </w:r>
    </w:p>
    <w:p w:rsidR="00A75E69" w:rsidRPr="00B85C50" w:rsidRDefault="00A75E69" w:rsidP="00A75E6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4706"/>
      </w:tblGrid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Полное наименование социально ориентированной некоммерческой организации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Дата регистрации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Банковский идентификационный код (БИК)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Почтовый адрес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Телефон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Сайт в сети "Интернет"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</w:tbl>
    <w:p w:rsidR="00A75E69" w:rsidRDefault="00A75E69" w:rsidP="00A75E69">
      <w:pPr>
        <w:pStyle w:val="ConsPlusNormal"/>
        <w:jc w:val="both"/>
      </w:pPr>
    </w:p>
    <w:p w:rsidR="00A75E69" w:rsidRDefault="00A75E69" w:rsidP="00A75E69">
      <w:pPr>
        <w:ind w:left="18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Руководитель Заявителя__________                                         ______(ФИО)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Default="00A75E69" w:rsidP="00A75E69">
      <w:pPr>
        <w:ind w:left="18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867E81" w:rsidRDefault="00867E81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A75E69" w:rsidRPr="00EB08DC" w:rsidRDefault="00A75E69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8DC">
        <w:rPr>
          <w:rFonts w:ascii="Times New Roman" w:eastAsia="Times New Roman" w:hAnsi="Times New Roman" w:cs="Times New Roman"/>
          <w:sz w:val="28"/>
          <w:szCs w:val="28"/>
        </w:rPr>
        <w:t>Грязовецкого</w:t>
      </w:r>
      <w:proofErr w:type="spellEnd"/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Гарантийное письмо</w:t>
      </w: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 о готовности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реализации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 xml:space="preserve">от "  " </w:t>
      </w:r>
      <w:r w:rsidR="00EB08DC">
        <w:rPr>
          <w:rFonts w:ascii="Times New Roman" w:hAnsi="Times New Roman" w:cs="Times New Roman"/>
        </w:rPr>
        <w:t>_________</w:t>
      </w:r>
      <w:r w:rsidRPr="00EB08DC">
        <w:rPr>
          <w:rFonts w:ascii="Times New Roman" w:eastAsia="Times New Roman" w:hAnsi="Times New Roman" w:cs="Times New Roman"/>
        </w:rPr>
        <w:t xml:space="preserve"> 201</w:t>
      </w:r>
      <w:r w:rsidR="00DC7DA3">
        <w:rPr>
          <w:rFonts w:ascii="Times New Roman" w:eastAsia="Times New Roman" w:hAnsi="Times New Roman" w:cs="Times New Roman"/>
        </w:rPr>
        <w:t>_</w:t>
      </w:r>
      <w:r w:rsidRPr="00EB08DC">
        <w:rPr>
          <w:rFonts w:ascii="Times New Roman" w:eastAsia="Times New Roman" w:hAnsi="Times New Roman" w:cs="Times New Roman"/>
        </w:rPr>
        <w:t xml:space="preserve"> г.</w:t>
      </w:r>
    </w:p>
    <w:p w:rsidR="00A75E69" w:rsidRPr="00EB08DC" w:rsidRDefault="00A75E69" w:rsidP="00A75E69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EB08DC">
      <w:pPr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(наименование организации)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Pr="00EB08DC">
        <w:rPr>
          <w:rFonts w:ascii="Times New Roman" w:eastAsia="Times New Roman" w:hAnsi="Times New Roman" w:cs="Times New Roman"/>
        </w:rPr>
        <w:t xml:space="preserve"> __________________________________________________________</w:t>
      </w:r>
      <w:r w:rsidR="00EB08DC">
        <w:rPr>
          <w:rFonts w:ascii="Times New Roman" w:hAnsi="Times New Roman" w:cs="Times New Roman"/>
        </w:rPr>
        <w:t>____________________</w:t>
      </w:r>
    </w:p>
    <w:p w:rsidR="00A75E69" w:rsidRPr="00EB08DC" w:rsidRDefault="00A75E69" w:rsidP="00EB08DC">
      <w:pPr>
        <w:ind w:left="180"/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(должность уполномоченного лица и его ФИО)</w:t>
      </w:r>
    </w:p>
    <w:p w:rsidR="00A75E69" w:rsidRPr="00EB08DC" w:rsidRDefault="00A75E69" w:rsidP="00EB0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08DC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по конкурсному отбору социально ориентированных некоммерческих организаций </w:t>
      </w:r>
      <w:r w:rsidR="00B71FD6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мы обязуемся, в</w:t>
      </w:r>
      <w:proofErr w:type="gramEnd"/>
      <w:r w:rsidRPr="00EB08DC">
        <w:rPr>
          <w:rFonts w:ascii="Times New Roman" w:eastAsia="Times New Roman" w:hAnsi="Times New Roman" w:cs="Times New Roman"/>
          <w:sz w:val="24"/>
          <w:szCs w:val="24"/>
        </w:rPr>
        <w:t xml:space="preserve"> случае признания нас победителями Конкурса, оказать услугу на  условиях</w:t>
      </w:r>
      <w:r w:rsidR="00B71FD6">
        <w:rPr>
          <w:rFonts w:ascii="Times New Roman" w:eastAsia="Times New Roman" w:hAnsi="Times New Roman" w:cs="Times New Roman"/>
          <w:sz w:val="24"/>
          <w:szCs w:val="24"/>
        </w:rPr>
        <w:t>, указанных в Правилах персонифицированного финансирования, утвержденных _____________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  <w:r w:rsidRPr="00EB08DC">
        <w:rPr>
          <w:rFonts w:ascii="Times New Roman" w:eastAsia="Times New Roman" w:hAnsi="Times New Roman" w:cs="Times New Roman"/>
        </w:rPr>
        <w:t>Руководитель_____________                                 _______________(ФИО</w:t>
      </w:r>
      <w:r w:rsidRPr="00F82A57">
        <w:rPr>
          <w:rFonts w:ascii="Calibri" w:eastAsia="Times New Roman" w:hAnsi="Calibri" w:cs="Times New Roman"/>
        </w:rPr>
        <w:t>)</w:t>
      </w: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</w:p>
    <w:p w:rsidR="00D13111" w:rsidRPr="00EB08DC" w:rsidRDefault="00262A53" w:rsidP="00D1311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br w:type="page"/>
      </w:r>
      <w:r w:rsidR="00D13111"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5DE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13111" w:rsidRPr="00EB08DC" w:rsidRDefault="00D13111" w:rsidP="00D131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D13111" w:rsidRPr="00EB08DC" w:rsidRDefault="00D13111" w:rsidP="00D13111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3111" w:rsidRPr="00EB08DC" w:rsidRDefault="00D13111" w:rsidP="00D13111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D13111" w:rsidRDefault="00D13111" w:rsidP="00D13111">
      <w:pPr>
        <w:jc w:val="right"/>
        <w:rPr>
          <w:rFonts w:eastAsia="Times New Roman"/>
        </w:rPr>
      </w:pPr>
      <w:proofErr w:type="spellStart"/>
      <w:r w:rsidRPr="00EB08DC">
        <w:rPr>
          <w:rFonts w:ascii="Times New Roman" w:eastAsia="Times New Roman" w:hAnsi="Times New Roman" w:cs="Times New Roman"/>
          <w:sz w:val="28"/>
          <w:szCs w:val="28"/>
        </w:rPr>
        <w:t>Грязовецкого</w:t>
      </w:r>
      <w:proofErr w:type="spellEnd"/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7C7802">
        <w:rPr>
          <w:rFonts w:ascii="Times New Roman" w:hAnsi="Times New Roman"/>
          <w:b/>
          <w:sz w:val="24"/>
        </w:rPr>
        <w:t xml:space="preserve">Программа участия </w:t>
      </w:r>
      <w:r>
        <w:rPr>
          <w:rFonts w:ascii="Times New Roman" w:hAnsi="Times New Roman"/>
          <w:b/>
          <w:sz w:val="24"/>
        </w:rPr>
        <w:t>__________________________</w:t>
      </w:r>
      <w:r w:rsidR="00A35DE4">
        <w:rPr>
          <w:rFonts w:ascii="Times New Roman" w:hAnsi="Times New Roman"/>
          <w:b/>
          <w:sz w:val="24"/>
        </w:rPr>
        <w:t xml:space="preserve">_______________________________ </w:t>
      </w:r>
      <w:proofErr w:type="gramStart"/>
      <w:r w:rsidRPr="007C7802">
        <w:rPr>
          <w:rFonts w:ascii="Times New Roman" w:hAnsi="Times New Roman"/>
          <w:b/>
          <w:sz w:val="24"/>
        </w:rPr>
        <w:t>в</w:t>
      </w:r>
      <w:proofErr w:type="gramEnd"/>
      <w:r w:rsidRPr="007C7802">
        <w:rPr>
          <w:rFonts w:ascii="Times New Roman" w:hAnsi="Times New Roman"/>
          <w:b/>
          <w:sz w:val="24"/>
        </w:rPr>
        <w:t xml:space="preserve"> </w:t>
      </w:r>
    </w:p>
    <w:p w:rsidR="00D13111" w:rsidRP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D13111">
        <w:rPr>
          <w:rFonts w:ascii="Times New Roman" w:hAnsi="Times New Roman"/>
          <w:b/>
          <w:sz w:val="16"/>
          <w:szCs w:val="16"/>
        </w:rPr>
        <w:t>(наименование организации)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7C7802">
        <w:rPr>
          <w:rFonts w:ascii="Times New Roman" w:hAnsi="Times New Roman"/>
          <w:b/>
          <w:sz w:val="24"/>
        </w:rPr>
        <w:t xml:space="preserve">реализации проекта по развитию системы дополнительного образования детей посредством внедрения принципа персонифицированного финансирования в </w:t>
      </w:r>
      <w:proofErr w:type="spellStart"/>
      <w:r>
        <w:rPr>
          <w:rFonts w:ascii="Times New Roman" w:hAnsi="Times New Roman"/>
          <w:b/>
          <w:sz w:val="24"/>
        </w:rPr>
        <w:t>Грязовецком</w:t>
      </w:r>
      <w:proofErr w:type="spellEnd"/>
      <w:r w:rsidRPr="007C7802">
        <w:rPr>
          <w:rFonts w:ascii="Times New Roman" w:hAnsi="Times New Roman"/>
          <w:b/>
          <w:sz w:val="24"/>
        </w:rPr>
        <w:t xml:space="preserve"> муниципальном районе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</w:p>
    <w:p w:rsidR="00D13111" w:rsidRPr="00F045E4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F045E4">
        <w:rPr>
          <w:rFonts w:ascii="Times New Roman" w:hAnsi="Times New Roman"/>
          <w:b/>
          <w:sz w:val="24"/>
        </w:rPr>
        <w:t>1. Паспорт программы</w:t>
      </w:r>
    </w:p>
    <w:p w:rsidR="00D13111" w:rsidRDefault="00D13111" w:rsidP="00D13111">
      <w:pPr>
        <w:pStyle w:val="1"/>
        <w:ind w:left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Наименование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Нормативно-правовая база для разработки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Разработчик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Исполнитель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Цель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Срок реализации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Источники финансирования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Целевые показатели результативности реализации программы</w:t>
            </w:r>
          </w:p>
        </w:tc>
        <w:tc>
          <w:tcPr>
            <w:tcW w:w="4786" w:type="dxa"/>
          </w:tcPr>
          <w:p w:rsidR="00D13111" w:rsidRPr="00892F37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>- число сертификатов дополнительного образования, обеспечиваемых за счет средств субсидии</w:t>
            </w:r>
            <w:r w:rsidR="002A1037" w:rsidRPr="00102F8C">
              <w:rPr>
                <w:rFonts w:ascii="Times New Roman" w:hAnsi="Times New Roman"/>
                <w:sz w:val="24"/>
              </w:rPr>
              <w:t xml:space="preserve">, </w:t>
            </w:r>
            <w:r w:rsidR="00BE4AEA">
              <w:rPr>
                <w:rFonts w:ascii="Times New Roman" w:hAnsi="Times New Roman"/>
                <w:sz w:val="24"/>
              </w:rPr>
              <w:t xml:space="preserve">не менее </w:t>
            </w:r>
            <w:r w:rsidR="00BE4AEA" w:rsidRPr="00BE4AEA">
              <w:rPr>
                <w:rFonts w:ascii="Times New Roman" w:hAnsi="Times New Roman"/>
                <w:sz w:val="24"/>
              </w:rPr>
              <w:t>1749</w:t>
            </w:r>
            <w:r w:rsidR="002A1037" w:rsidRPr="00BE4AEA">
              <w:rPr>
                <w:rFonts w:ascii="Times New Roman" w:hAnsi="Times New Roman"/>
                <w:sz w:val="24"/>
              </w:rPr>
              <w:t xml:space="preserve"> ед. с 01.</w:t>
            </w:r>
            <w:r w:rsidR="00BE4AEA" w:rsidRPr="00BE4AEA">
              <w:rPr>
                <w:rFonts w:ascii="Times New Roman" w:hAnsi="Times New Roman"/>
                <w:sz w:val="24"/>
              </w:rPr>
              <w:t>01.2020</w:t>
            </w:r>
            <w:r w:rsidR="00BE4AEA">
              <w:rPr>
                <w:rFonts w:ascii="Times New Roman" w:hAnsi="Times New Roman"/>
                <w:sz w:val="24"/>
              </w:rPr>
              <w:t>.</w:t>
            </w:r>
            <w:r w:rsidR="002A1037">
              <w:rPr>
                <w:rFonts w:ascii="Times New Roman" w:hAnsi="Times New Roman"/>
                <w:sz w:val="24"/>
              </w:rPr>
              <w:t xml:space="preserve"> </w:t>
            </w:r>
          </w:p>
          <w:p w:rsidR="00D13111" w:rsidRPr="00892F37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>- общий объем обеспечения сертификатов дополнительного образования за счет средств субсидии</w:t>
            </w:r>
            <w:r w:rsidRPr="00B3344D">
              <w:rPr>
                <w:rFonts w:ascii="Times New Roman" w:hAnsi="Times New Roman"/>
                <w:sz w:val="24"/>
              </w:rPr>
              <w:t xml:space="preserve">, </w:t>
            </w:r>
            <w:r w:rsidR="00BE4AEA" w:rsidRPr="00BE4AEA">
              <w:rPr>
                <w:rFonts w:ascii="Times New Roman" w:hAnsi="Times New Roman"/>
                <w:sz w:val="24"/>
              </w:rPr>
              <w:t>7398270,00</w:t>
            </w:r>
            <w:r w:rsidRPr="00BE4AEA">
              <w:rPr>
                <w:rFonts w:ascii="Times New Roman" w:hAnsi="Times New Roman"/>
                <w:sz w:val="24"/>
              </w:rPr>
              <w:t xml:space="preserve"> рублей;</w:t>
            </w:r>
          </w:p>
          <w:p w:rsidR="00D13111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 xml:space="preserve">- расходы </w:t>
            </w: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:rsidR="00D13111" w:rsidRDefault="00D13111" w:rsidP="00D13111">
            <w:pPr>
              <w:pStyle w:val="1"/>
              <w:spacing w:after="0" w:line="240" w:lineRule="auto"/>
              <w:ind w:left="0" w:firstLine="1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3111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  <w:p w:rsidR="00E609A9" w:rsidRPr="00D13111" w:rsidRDefault="00E609A9" w:rsidP="00D13111">
            <w:pPr>
              <w:pStyle w:val="1"/>
              <w:spacing w:after="0" w:line="240" w:lineRule="auto"/>
              <w:ind w:left="0" w:firstLine="131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13111" w:rsidRPr="00AF5DC6" w:rsidRDefault="00D13111" w:rsidP="00D4429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 xml:space="preserve"> </w:t>
            </w:r>
            <w:r w:rsidR="00E609A9" w:rsidRPr="00892F37">
              <w:rPr>
                <w:rFonts w:ascii="Times New Roman" w:hAnsi="Times New Roman"/>
                <w:sz w:val="24"/>
              </w:rPr>
              <w:t xml:space="preserve">на реализацию программы, </w:t>
            </w:r>
            <w:r w:rsidR="00B3344D" w:rsidRPr="00BE4AEA">
              <w:rPr>
                <w:rFonts w:ascii="Times New Roman" w:hAnsi="Times New Roman"/>
                <w:sz w:val="24"/>
              </w:rPr>
              <w:t>200</w:t>
            </w:r>
            <w:r w:rsidR="00D44292" w:rsidRPr="00BE4AEA">
              <w:rPr>
                <w:rFonts w:ascii="Times New Roman" w:hAnsi="Times New Roman"/>
                <w:sz w:val="24"/>
              </w:rPr>
              <w:t>00</w:t>
            </w:r>
            <w:r w:rsidR="00E609A9" w:rsidRPr="00BE4AEA">
              <w:rPr>
                <w:rFonts w:ascii="Times New Roman" w:hAnsi="Times New Roman"/>
                <w:sz w:val="24"/>
              </w:rPr>
              <w:t xml:space="preserve">0 рублей </w:t>
            </w:r>
            <w:r w:rsidR="00D44292" w:rsidRPr="00BE4AEA">
              <w:rPr>
                <w:rFonts w:ascii="Times New Roman" w:hAnsi="Times New Roman"/>
                <w:sz w:val="24"/>
              </w:rPr>
              <w:t>00</w:t>
            </w:r>
            <w:r w:rsidR="00E609A9" w:rsidRPr="00BE4AEA">
              <w:rPr>
                <w:rFonts w:ascii="Times New Roman" w:hAnsi="Times New Roman"/>
                <w:sz w:val="24"/>
              </w:rPr>
              <w:t xml:space="preserve"> копеек.</w:t>
            </w:r>
          </w:p>
        </w:tc>
      </w:tr>
    </w:tbl>
    <w:p w:rsidR="00D13111" w:rsidRDefault="00D13111" w:rsidP="00D13111">
      <w:pPr>
        <w:pStyle w:val="1"/>
        <w:ind w:left="0"/>
        <w:jc w:val="both"/>
        <w:rPr>
          <w:rFonts w:ascii="Times New Roman" w:hAnsi="Times New Roman"/>
          <w:sz w:val="24"/>
        </w:rPr>
      </w:pPr>
    </w:p>
    <w:p w:rsidR="00D13111" w:rsidRDefault="00D13111" w:rsidP="00D13111">
      <w:pPr>
        <w:pStyle w:val="1"/>
        <w:widowControl w:val="0"/>
        <w:tabs>
          <w:tab w:val="left" w:pos="4025"/>
        </w:tabs>
        <w:spacing w:before="163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F045E4">
        <w:rPr>
          <w:rFonts w:ascii="Times New Roman" w:hAnsi="Times New Roman"/>
          <w:b/>
          <w:sz w:val="24"/>
          <w:szCs w:val="24"/>
        </w:rPr>
        <w:t>Общие</w:t>
      </w:r>
      <w:r w:rsidRPr="00F045E4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F045E4">
        <w:rPr>
          <w:rFonts w:ascii="Times New Roman" w:hAnsi="Times New Roman"/>
          <w:b/>
          <w:sz w:val="24"/>
          <w:szCs w:val="24"/>
        </w:rPr>
        <w:t>положения системы персонифицированного финансирования дополнительного образования детей</w:t>
      </w:r>
    </w:p>
    <w:p w:rsidR="00D13111" w:rsidRPr="00F045E4" w:rsidRDefault="00D13111" w:rsidP="00D13111">
      <w:pPr>
        <w:pStyle w:val="1"/>
        <w:widowControl w:val="0"/>
        <w:tabs>
          <w:tab w:val="left" w:pos="4025"/>
        </w:tabs>
        <w:spacing w:before="163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D13111" w:rsidRPr="00F045E4" w:rsidRDefault="00D13111" w:rsidP="00D13111">
      <w:pPr>
        <w:pStyle w:val="a3"/>
        <w:rPr>
          <w:sz w:val="24"/>
          <w:szCs w:val="24"/>
        </w:rPr>
      </w:pPr>
    </w:p>
    <w:p w:rsidR="00D13111" w:rsidRDefault="00D13111" w:rsidP="00A35DE4">
      <w:pPr>
        <w:pStyle w:val="1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D16">
        <w:rPr>
          <w:rFonts w:ascii="Times New Roman" w:hAnsi="Times New Roman"/>
          <w:b/>
          <w:sz w:val="24"/>
          <w:szCs w:val="24"/>
        </w:rPr>
        <w:t xml:space="preserve">Перечень мероприятий, реализуемых </w:t>
      </w:r>
      <w:r w:rsidR="00A35DE4">
        <w:rPr>
          <w:rFonts w:ascii="Times New Roman" w:hAnsi="Times New Roman"/>
          <w:b/>
          <w:sz w:val="24"/>
          <w:szCs w:val="24"/>
        </w:rPr>
        <w:t>_____________________________________</w:t>
      </w:r>
    </w:p>
    <w:p w:rsidR="00A35DE4" w:rsidRPr="00A35DE4" w:rsidRDefault="00A35DE4" w:rsidP="00A35DE4">
      <w:pPr>
        <w:pStyle w:val="1"/>
        <w:spacing w:after="0" w:line="240" w:lineRule="auto"/>
        <w:ind w:left="927" w:firstLine="5169"/>
        <w:rPr>
          <w:rFonts w:ascii="Times New Roman" w:hAnsi="Times New Roman"/>
          <w:sz w:val="16"/>
          <w:szCs w:val="16"/>
        </w:rPr>
      </w:pPr>
      <w:r w:rsidRPr="00A35DE4">
        <w:rPr>
          <w:rFonts w:ascii="Times New Roman" w:hAnsi="Times New Roman"/>
          <w:sz w:val="16"/>
          <w:szCs w:val="16"/>
        </w:rPr>
        <w:t>(наименование организации)</w:t>
      </w:r>
    </w:p>
    <w:p w:rsidR="00D13111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80"/>
        <w:gridCol w:w="3191"/>
      </w:tblGrid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F5D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5DC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111" w:rsidRPr="00F045E4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5D16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Показатели результативности реализации программы</w:t>
      </w: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969"/>
        <w:gridCol w:w="2126"/>
      </w:tblGrid>
      <w:tr w:rsidR="00D13111" w:rsidRPr="00BD4B20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Формула для расчета или реквизиты нормативного акта</w:t>
            </w: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D13111" w:rsidRPr="0012631A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субсидии 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RPr="00BD4B20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Общий объем обеспечения сертификатов дополнительного образования за счет средств субсидии</w:t>
            </w:r>
          </w:p>
        </w:tc>
        <w:tc>
          <w:tcPr>
            <w:tcW w:w="3969" w:type="dxa"/>
          </w:tcPr>
          <w:p w:rsidR="00D13111" w:rsidRPr="00FF745E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RPr="00BD4B20" w:rsidTr="00692445">
        <w:tc>
          <w:tcPr>
            <w:tcW w:w="3652" w:type="dxa"/>
          </w:tcPr>
          <w:p w:rsidR="00D13111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D13111" w:rsidRPr="00D13111" w:rsidRDefault="00D13111" w:rsidP="00D13111">
            <w:pPr>
              <w:pStyle w:val="1"/>
              <w:spacing w:after="0" w:line="240" w:lineRule="auto"/>
              <w:ind w:left="0" w:firstLine="9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3111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  <w:p w:rsidR="00D13111" w:rsidRPr="00BD4B20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</w:rPr>
              <w:t xml:space="preserve"> на реализацию программы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111" w:rsidRPr="00F045E4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3111" w:rsidRDefault="00D13111">
      <w:pPr>
        <w:rPr>
          <w:rFonts w:eastAsia="Times New Roman"/>
        </w:rPr>
      </w:pPr>
    </w:p>
    <w:p w:rsidR="00262A53" w:rsidRDefault="00262A53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4D50A7" w:rsidRDefault="004D50A7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EB08DC" w:rsidRPr="00EB08DC" w:rsidRDefault="00EB08DC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35DE4">
        <w:rPr>
          <w:rFonts w:ascii="Times New Roman" w:hAnsi="Times New Roman" w:cs="Times New Roman"/>
          <w:sz w:val="28"/>
          <w:szCs w:val="28"/>
        </w:rPr>
        <w:t>5</w:t>
      </w:r>
    </w:p>
    <w:p w:rsidR="00EB08DC" w:rsidRPr="00EB08DC" w:rsidRDefault="00EB08DC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СОГЛАШЕНИЕ №______</w:t>
      </w:r>
    </w:p>
    <w:p w:rsidR="00262A53" w:rsidRPr="00A22900" w:rsidRDefault="002D1429" w:rsidP="00262A53">
      <w:pPr>
        <w:pStyle w:val="ConsPlusTitle"/>
        <w:jc w:val="center"/>
        <w:rPr>
          <w:szCs w:val="24"/>
        </w:rPr>
      </w:pPr>
      <w:r>
        <w:rPr>
          <w:szCs w:val="24"/>
        </w:rPr>
        <w:t>о предоставлении в 2020</w:t>
      </w:r>
      <w:r w:rsidR="00262A53" w:rsidRPr="00A22900">
        <w:rPr>
          <w:szCs w:val="24"/>
        </w:rPr>
        <w:t xml:space="preserve"> году субсидии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из бюджета _________________ некоммерческой организации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___________________________________________________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(наименование организации)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в рамках системы персонифицированного финансирования дополнительного образования детей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_______________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A466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"__" _____________ 20__ г.</w:t>
      </w: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Орган местного самоуправления___________________________</w:t>
      </w:r>
      <w:r w:rsidRPr="00A22900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» в лице _____________________________, действующего на основании ____________________________ от ______________ N ________, с одной стороны, и _______________________________________________________, именуемое в дальнейшем "Уполномоченная организация",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о бюджете от ____________ № </w:t>
      </w:r>
      <w:r>
        <w:rPr>
          <w:rFonts w:ascii="Times New Roman" w:hAnsi="Times New Roman" w:cs="Times New Roman"/>
          <w:sz w:val="24"/>
          <w:szCs w:val="24"/>
        </w:rPr>
        <w:t>______ "О бюджете на ____ год"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 w:rsidR="00535E18">
        <w:rPr>
          <w:rFonts w:ascii="Times New Roman" w:hAnsi="Times New Roman" w:cs="Times New Roman"/>
          <w:sz w:val="24"/>
          <w:szCs w:val="24"/>
        </w:rPr>
        <w:t>Правилами персонифицированного финансирования дополнительного образования в __________________________, утвержденными ______________ (далее – Правила</w:t>
      </w:r>
      <w:proofErr w:type="gramEnd"/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E18"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финансирования), </w:t>
      </w:r>
      <w:r>
        <w:rPr>
          <w:rFonts w:ascii="Times New Roman" w:hAnsi="Times New Roman" w:cs="Times New Roman"/>
          <w:sz w:val="24"/>
          <w:szCs w:val="24"/>
        </w:rPr>
        <w:t>Порядком предоставлении поддержки</w:t>
      </w:r>
      <w:r w:rsidRPr="0051510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 по обеспечению развития </w:t>
      </w:r>
      <w:r>
        <w:rPr>
          <w:rFonts w:ascii="Times New Roman" w:hAnsi="Times New Roman" w:cs="Times New Roman"/>
          <w:sz w:val="24"/>
        </w:rPr>
        <w:t xml:space="preserve">системы дополнительного образования детей посредством внедрения принципа </w:t>
      </w:r>
      <w:r w:rsidRPr="00E64D8B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в ___________(далее – проект), утвержденным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="00535E18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  <w:proofErr w:type="spellStart"/>
      <w:r w:rsidR="00535E18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="00535E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A22900">
        <w:rPr>
          <w:rFonts w:ascii="Times New Roman" w:hAnsi="Times New Roman" w:cs="Times New Roman"/>
          <w:sz w:val="24"/>
          <w:szCs w:val="24"/>
        </w:rPr>
        <w:t xml:space="preserve">от _______ №_____(далее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290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орядок)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основании протокола конкурсной комиссии ______________________________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Pr="00A22900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  <w:proofErr w:type="gramEnd"/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I. ПРЕДМЕТ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515106" w:rsidRDefault="00262A53" w:rsidP="00262A53">
      <w:pPr>
        <w:pStyle w:val="ConsPlusNonformat"/>
        <w:numPr>
          <w:ilvl w:val="1"/>
          <w:numId w:val="17"/>
        </w:numPr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1"/>
      <w:bookmarkEnd w:id="1"/>
      <w:r w:rsidRPr="00A22900">
        <w:rPr>
          <w:rFonts w:ascii="Times New Roman" w:hAnsi="Times New Roman" w:cs="Times New Roman"/>
          <w:sz w:val="24"/>
          <w:szCs w:val="24"/>
        </w:rPr>
        <w:t xml:space="preserve">   В   соответствии  с  настоящим  Соглашением 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 обязуется  предоставить  в  201</w:t>
      </w:r>
      <w:r w:rsidR="00E9640A">
        <w:rPr>
          <w:rFonts w:ascii="Times New Roman" w:hAnsi="Times New Roman" w:cs="Times New Roman"/>
          <w:sz w:val="24"/>
          <w:szCs w:val="24"/>
        </w:rPr>
        <w:t>9</w:t>
      </w:r>
      <w:r w:rsidRPr="00A22900">
        <w:rPr>
          <w:rFonts w:ascii="Times New Roman" w:hAnsi="Times New Roman" w:cs="Times New Roman"/>
          <w:sz w:val="24"/>
          <w:szCs w:val="24"/>
        </w:rPr>
        <w:t xml:space="preserve"> году  субсидию  из  бюджета </w:t>
      </w:r>
      <w:proofErr w:type="spellStart"/>
      <w:r w:rsidR="00535E18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="00535E1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A22900">
        <w:rPr>
          <w:rFonts w:ascii="Times New Roman" w:hAnsi="Times New Roman" w:cs="Times New Roman"/>
          <w:sz w:val="24"/>
          <w:szCs w:val="24"/>
        </w:rPr>
        <w:t xml:space="preserve"> Уполномоченной организации на реализацию проекта (далее - Субсидия) в размере </w:t>
      </w:r>
      <w:r w:rsidR="00434312">
        <w:rPr>
          <w:rFonts w:ascii="Times New Roman" w:hAnsi="Times New Roman" w:cs="Times New Roman"/>
          <w:sz w:val="24"/>
          <w:szCs w:val="24"/>
        </w:rPr>
        <w:t xml:space="preserve"> </w:t>
      </w:r>
      <w:r w:rsidR="00357355">
        <w:rPr>
          <w:rFonts w:ascii="Times New Roman" w:hAnsi="Times New Roman" w:cs="Times New Roman"/>
          <w:sz w:val="24"/>
          <w:szCs w:val="24"/>
        </w:rPr>
        <w:t>7598270</w:t>
      </w:r>
      <w:r w:rsidR="00D44292" w:rsidRPr="00356BB1">
        <w:rPr>
          <w:rFonts w:ascii="Times New Roman" w:hAnsi="Times New Roman" w:cs="Times New Roman"/>
          <w:sz w:val="24"/>
          <w:szCs w:val="24"/>
        </w:rPr>
        <w:t>,00</w:t>
      </w:r>
      <w:r w:rsidR="00434312" w:rsidRPr="00356BB1">
        <w:rPr>
          <w:rFonts w:ascii="Times New Roman" w:hAnsi="Times New Roman" w:cs="Times New Roman"/>
          <w:sz w:val="24"/>
          <w:szCs w:val="24"/>
        </w:rPr>
        <w:t xml:space="preserve"> </w:t>
      </w:r>
      <w:r w:rsidR="00E609A9" w:rsidRPr="00356BB1">
        <w:rPr>
          <w:rFonts w:ascii="Times New Roman" w:hAnsi="Times New Roman" w:cs="Times New Roman"/>
          <w:sz w:val="24"/>
          <w:szCs w:val="24"/>
        </w:rPr>
        <w:t>рублей</w:t>
      </w:r>
      <w:r w:rsidR="00E609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106">
        <w:rPr>
          <w:rFonts w:ascii="Times New Roman" w:hAnsi="Times New Roman" w:cs="Times New Roman"/>
          <w:sz w:val="24"/>
          <w:szCs w:val="24"/>
        </w:rPr>
        <w:t>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1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в целях возмещения</w:t>
      </w:r>
      <w:r>
        <w:rPr>
          <w:szCs w:val="24"/>
        </w:rPr>
        <w:t xml:space="preserve"> следующих</w:t>
      </w:r>
      <w:r w:rsidRPr="00A22900">
        <w:rPr>
          <w:szCs w:val="24"/>
        </w:rPr>
        <w:t xml:space="preserve"> затрат Уполномоченной организации, возникающих при </w:t>
      </w:r>
      <w:r w:rsidR="00434312">
        <w:rPr>
          <w:szCs w:val="24"/>
        </w:rPr>
        <w:t>проведении эксперимента по персонифицированному финансированию дополнительного образования детей</w:t>
      </w:r>
      <w:r w:rsidRPr="00A22900">
        <w:rPr>
          <w:szCs w:val="24"/>
        </w:rPr>
        <w:t>:</w:t>
      </w:r>
    </w:p>
    <w:p w:rsidR="00262A53" w:rsidRDefault="00262A53" w:rsidP="00262A53">
      <w:pPr>
        <w:pStyle w:val="a8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83337892"/>
      <w:proofErr w:type="gramStart"/>
      <w:r w:rsidRPr="00E123C6">
        <w:rPr>
          <w:rFonts w:ascii="Times New Roman" w:hAnsi="Times New Roman" w:cs="Times New Roman"/>
          <w:sz w:val="24"/>
          <w:szCs w:val="24"/>
        </w:rPr>
        <w:t>оплата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Pr="00E123C6">
        <w:rPr>
          <w:rFonts w:ascii="Times New Roman" w:hAnsi="Times New Roman" w:cs="Times New Roman"/>
          <w:sz w:val="24"/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proofErr w:type="spellStart"/>
      <w:r w:rsidR="00367A83">
        <w:rPr>
          <w:rFonts w:ascii="Times New Roman" w:hAnsi="Times New Roman" w:cs="Times New Roman"/>
          <w:sz w:val="24"/>
          <w:szCs w:val="24"/>
        </w:rPr>
        <w:t>Грязовецком</w:t>
      </w:r>
      <w:proofErr w:type="spellEnd"/>
      <w:r w:rsidR="00367A83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E123C6">
        <w:rPr>
          <w:rFonts w:ascii="Times New Roman" w:hAnsi="Times New Roman" w:cs="Times New Roman"/>
          <w:sz w:val="24"/>
          <w:szCs w:val="24"/>
        </w:rPr>
        <w:t xml:space="preserve">, в соответствии с заключаемыми Организацией договорами об оплате </w:t>
      </w:r>
      <w:r w:rsidR="00876D11">
        <w:rPr>
          <w:rFonts w:ascii="Times New Roman" w:hAnsi="Times New Roman" w:cs="Times New Roman"/>
          <w:sz w:val="24"/>
          <w:szCs w:val="24"/>
        </w:rPr>
        <w:t xml:space="preserve">реализации дополнительных образовательных программ </w:t>
      </w:r>
      <w:r w:rsidRPr="00E123C6">
        <w:rPr>
          <w:rFonts w:ascii="Times New Roman" w:hAnsi="Times New Roman" w:cs="Times New Roman"/>
          <w:sz w:val="24"/>
          <w:szCs w:val="24"/>
        </w:rPr>
        <w:t>дополнительного образования с поставщиками образовательных услуг</w:t>
      </w:r>
      <w:bookmarkEnd w:id="2"/>
      <w:proofErr w:type="gramEnd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483382949"/>
      <w:r w:rsidRPr="00E123C6">
        <w:rPr>
          <w:rFonts w:ascii="Times New Roman" w:hAnsi="Times New Roman" w:cs="Times New Roman"/>
          <w:sz w:val="24"/>
          <w:szCs w:val="24"/>
        </w:rPr>
        <w:t xml:space="preserve">оплата труда специалистов, осуществляющих обеспечение деятельности Организации в части выполнения </w:t>
      </w:r>
      <w:proofErr w:type="gramStart"/>
      <w:r w:rsidRPr="00E123C6">
        <w:rPr>
          <w:rFonts w:ascii="Times New Roman" w:hAnsi="Times New Roman" w:cs="Times New Roman"/>
          <w:sz w:val="24"/>
          <w:szCs w:val="24"/>
        </w:rPr>
        <w:t>функционала</w:t>
      </w:r>
      <w:proofErr w:type="gramEnd"/>
      <w:r w:rsidRPr="00E123C6">
        <w:rPr>
          <w:rFonts w:ascii="Times New Roman" w:hAnsi="Times New Roman" w:cs="Times New Roman"/>
          <w:sz w:val="24"/>
          <w:szCs w:val="24"/>
        </w:rPr>
        <w:t xml:space="preserve"> уполномоченной организации;</w:t>
      </w:r>
      <w:bookmarkEnd w:id="3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3C6">
        <w:rPr>
          <w:rFonts w:ascii="Times New Roman" w:hAnsi="Times New Roman" w:cs="Times New Roman"/>
          <w:sz w:val="24"/>
          <w:szCs w:val="24"/>
        </w:rPr>
        <w:t>начисления на оплату тру</w:t>
      </w:r>
      <w:r>
        <w:rPr>
          <w:rFonts w:ascii="Times New Roman" w:hAnsi="Times New Roman" w:cs="Times New Roman"/>
          <w:sz w:val="24"/>
          <w:szCs w:val="24"/>
        </w:rPr>
        <w:t>да специалистов;</w:t>
      </w:r>
    </w:p>
    <w:p w:rsidR="00434312" w:rsidRDefault="00434312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оплата аренды помещений, коммунальных услуг, услуг связи, интернета;</w:t>
      </w:r>
    </w:p>
    <w:p w:rsidR="00BB61BC" w:rsidRPr="001E24F4" w:rsidRDefault="00BB61BC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 xml:space="preserve">приобретение и обслуживание программного обеспечения </w:t>
      </w:r>
      <w:r w:rsidR="00511B50">
        <w:rPr>
          <w:b w:val="0"/>
          <w:szCs w:val="24"/>
        </w:rPr>
        <w:t>бухгалтерского учета</w:t>
      </w:r>
      <w:r w:rsidRPr="001E24F4">
        <w:rPr>
          <w:b w:val="0"/>
          <w:szCs w:val="24"/>
        </w:rPr>
        <w:t>, оплата услуг по содержанию счета в кредитной организации;</w:t>
      </w:r>
    </w:p>
    <w:p w:rsidR="00BB61BC" w:rsidRPr="001E24F4" w:rsidRDefault="00434312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 xml:space="preserve">оплата </w:t>
      </w:r>
      <w:r w:rsidR="00BB61BC" w:rsidRPr="001E24F4">
        <w:rPr>
          <w:b w:val="0"/>
          <w:szCs w:val="24"/>
        </w:rPr>
        <w:t>канцелярски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>, хозяйственны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 xml:space="preserve"> расход</w:t>
      </w:r>
      <w:r>
        <w:rPr>
          <w:b w:val="0"/>
          <w:szCs w:val="24"/>
        </w:rPr>
        <w:t>ов</w:t>
      </w:r>
      <w:r w:rsidR="00BB61BC" w:rsidRPr="001E24F4">
        <w:rPr>
          <w:b w:val="0"/>
          <w:szCs w:val="24"/>
        </w:rPr>
        <w:t>, заправка картриджей;</w:t>
      </w:r>
    </w:p>
    <w:p w:rsidR="00BB61BC" w:rsidRDefault="00BB61BC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>приобретение компьютерн</w:t>
      </w:r>
      <w:r w:rsidR="00384D0D">
        <w:rPr>
          <w:b w:val="0"/>
          <w:szCs w:val="24"/>
        </w:rPr>
        <w:t>ой и оргтехники, офисной мебели;</w:t>
      </w:r>
    </w:p>
    <w:p w:rsidR="00434312" w:rsidRDefault="00384D0D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транспортные</w:t>
      </w:r>
      <w:r w:rsidR="00A35DE4">
        <w:rPr>
          <w:b w:val="0"/>
          <w:szCs w:val="24"/>
        </w:rPr>
        <w:t xml:space="preserve"> расходы;</w:t>
      </w:r>
    </w:p>
    <w:p w:rsidR="00A35DE4" w:rsidRDefault="00A35DE4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тиражирование сертификатов дополнительного образования.</w:t>
      </w:r>
    </w:p>
    <w:p w:rsidR="00262A53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A22900">
        <w:rPr>
          <w:szCs w:val="24"/>
        </w:rPr>
        <w:t xml:space="preserve">Использование средств субсидии на возмещение затрат Уполномоченной организации, не связанных с реализацией мероприятий, предусмотренных частью 1.2 </w:t>
      </w:r>
      <w:r w:rsidRPr="00452296">
        <w:rPr>
          <w:szCs w:val="24"/>
        </w:rPr>
        <w:t>настоящего Соглашения не допускается.</w:t>
      </w:r>
    </w:p>
    <w:p w:rsidR="00262A53" w:rsidRPr="00764012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2029D7">
        <w:rPr>
          <w:szCs w:val="24"/>
        </w:rPr>
        <w:t xml:space="preserve">Совокупный объем затрат Организации, осуществляемых по направлениям, указанным в </w:t>
      </w:r>
      <w:r>
        <w:rPr>
          <w:szCs w:val="24"/>
        </w:rPr>
        <w:t xml:space="preserve">пунктах </w:t>
      </w:r>
      <w:r w:rsidR="00110591">
        <w:rPr>
          <w:szCs w:val="24"/>
        </w:rPr>
        <w:fldChar w:fldCharType="begin"/>
      </w:r>
      <w:r>
        <w:rPr>
          <w:szCs w:val="24"/>
        </w:rPr>
        <w:instrText xml:space="preserve"> REF _Ref483382949 \r \h </w:instrText>
      </w:r>
      <w:r w:rsidR="00110591">
        <w:rPr>
          <w:szCs w:val="24"/>
        </w:rPr>
      </w:r>
      <w:r w:rsidR="00110591">
        <w:rPr>
          <w:szCs w:val="24"/>
        </w:rPr>
        <w:fldChar w:fldCharType="separate"/>
      </w:r>
      <w:r w:rsidR="00AB5FB9">
        <w:rPr>
          <w:szCs w:val="24"/>
        </w:rPr>
        <w:t>1.2.2</w:t>
      </w:r>
      <w:r w:rsidR="00110591">
        <w:rPr>
          <w:szCs w:val="24"/>
        </w:rPr>
        <w:fldChar w:fldCharType="end"/>
      </w:r>
      <w:r w:rsidR="00A021C9">
        <w:rPr>
          <w:szCs w:val="24"/>
        </w:rPr>
        <w:t>–1.2.</w:t>
      </w:r>
      <w:r w:rsidR="00A35DE4">
        <w:rPr>
          <w:szCs w:val="24"/>
        </w:rPr>
        <w:t>9</w:t>
      </w:r>
      <w:r w:rsidR="008A466F">
        <w:rPr>
          <w:szCs w:val="24"/>
        </w:rPr>
        <w:t>, 1.3.1.</w:t>
      </w:r>
      <w:r w:rsidR="00A021C9">
        <w:rPr>
          <w:szCs w:val="24"/>
        </w:rPr>
        <w:t xml:space="preserve"> </w:t>
      </w:r>
      <w:r>
        <w:rPr>
          <w:szCs w:val="24"/>
        </w:rPr>
        <w:t>настоящего Соглашения</w:t>
      </w:r>
      <w:r w:rsidRPr="002029D7">
        <w:rPr>
          <w:szCs w:val="24"/>
        </w:rPr>
        <w:t>, подлежащих возмещению за сче</w:t>
      </w:r>
      <w:r w:rsidR="00434312">
        <w:rPr>
          <w:szCs w:val="24"/>
        </w:rPr>
        <w:t xml:space="preserve">т субсидии, не </w:t>
      </w:r>
      <w:r w:rsidR="00434312" w:rsidRPr="00C21B0C">
        <w:rPr>
          <w:szCs w:val="24"/>
        </w:rPr>
        <w:t xml:space="preserve">может превышать </w:t>
      </w:r>
      <w:r w:rsidR="00C21B0C" w:rsidRPr="00BE4AEA">
        <w:rPr>
          <w:szCs w:val="24"/>
        </w:rPr>
        <w:t>2000</w:t>
      </w:r>
      <w:r w:rsidR="00D44292" w:rsidRPr="00BE4AEA">
        <w:rPr>
          <w:szCs w:val="24"/>
        </w:rPr>
        <w:t>0</w:t>
      </w:r>
      <w:r w:rsidR="00E609A9" w:rsidRPr="00BE4AEA">
        <w:rPr>
          <w:szCs w:val="24"/>
        </w:rPr>
        <w:t>0</w:t>
      </w:r>
      <w:r w:rsidRPr="00C21B0C">
        <w:rPr>
          <w:szCs w:val="24"/>
        </w:rPr>
        <w:t xml:space="preserve"> рублей </w:t>
      </w:r>
      <w:r w:rsidR="00D44292" w:rsidRPr="00C21B0C">
        <w:rPr>
          <w:szCs w:val="24"/>
        </w:rPr>
        <w:t>0</w:t>
      </w:r>
      <w:r w:rsidR="00E609A9" w:rsidRPr="00C21B0C">
        <w:rPr>
          <w:szCs w:val="24"/>
        </w:rPr>
        <w:t>0 копеек</w:t>
      </w:r>
      <w:r w:rsidR="00E609A9">
        <w:rPr>
          <w:szCs w:val="24"/>
        </w:rPr>
        <w:t xml:space="preserve"> </w:t>
      </w:r>
      <w:r w:rsidRPr="002029D7">
        <w:rPr>
          <w:szCs w:val="24"/>
        </w:rPr>
        <w:t xml:space="preserve">и в структуре возмещаемых затрат не может превышать </w:t>
      </w:r>
      <w:r w:rsidRPr="005A13CF">
        <w:rPr>
          <w:szCs w:val="24"/>
        </w:rPr>
        <w:t>5</w:t>
      </w:r>
      <w:r w:rsidRPr="002029D7">
        <w:rPr>
          <w:szCs w:val="24"/>
        </w:rPr>
        <w:t xml:space="preserve"> процентов от совокупных затрат Организации, возмещаемых за счет субсидии.</w:t>
      </w:r>
    </w:p>
    <w:p w:rsidR="00262A53" w:rsidRPr="00A113EF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II. УСЛОВИЯ И ПОРЯДОК ПРЕДОСТАВЛЕНИЯ СУБСИДИИ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при соблюдении Уполномоченной организацией условий предоставления субсидий, предусмотренных П</w:t>
      </w:r>
      <w:r>
        <w:rPr>
          <w:szCs w:val="24"/>
        </w:rPr>
        <w:t>орядком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Возмещение затрат, возникающих при осуществлении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>услуг, предоставляемых детям с использованием сертификатов дополнительног</w:t>
      </w:r>
      <w:r w:rsidR="00367A83">
        <w:rPr>
          <w:szCs w:val="24"/>
        </w:rPr>
        <w:t xml:space="preserve">о образования, выданных в </w:t>
      </w:r>
      <w:proofErr w:type="spellStart"/>
      <w:r w:rsidR="00367A83">
        <w:rPr>
          <w:szCs w:val="24"/>
        </w:rPr>
        <w:t>Грязовецком</w:t>
      </w:r>
      <w:proofErr w:type="spellEnd"/>
      <w:r w:rsidR="00367A83">
        <w:rPr>
          <w:szCs w:val="24"/>
        </w:rPr>
        <w:t xml:space="preserve"> муниципальном районе</w:t>
      </w:r>
      <w:r w:rsidRPr="00A22900">
        <w:rPr>
          <w:szCs w:val="24"/>
        </w:rPr>
        <w:t>, осуществляется при условии соблюдения Уполномоченной организацией требований</w:t>
      </w:r>
      <w:r>
        <w:rPr>
          <w:szCs w:val="24"/>
        </w:rPr>
        <w:t xml:space="preserve"> Правил персонифицированного финансирования</w:t>
      </w:r>
      <w:r w:rsidRPr="00A22900">
        <w:rPr>
          <w:szCs w:val="24"/>
        </w:rPr>
        <w:t xml:space="preserve">. С целью подтверждения возникновения затрат, связанных с осуществлением Уполномоченной организацией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proofErr w:type="spellStart"/>
      <w:r w:rsidR="00367A83">
        <w:rPr>
          <w:szCs w:val="24"/>
        </w:rPr>
        <w:t>Грязовецком</w:t>
      </w:r>
      <w:proofErr w:type="spellEnd"/>
      <w:r w:rsidR="00367A83">
        <w:rPr>
          <w:szCs w:val="24"/>
        </w:rPr>
        <w:t xml:space="preserve"> муниципальном районе</w:t>
      </w:r>
      <w:r w:rsidRPr="00A22900">
        <w:rPr>
          <w:szCs w:val="24"/>
        </w:rPr>
        <w:t xml:space="preserve">, Уполномоченная организация осуществляет ведение реестра всех договоров об обучении, заключенных </w:t>
      </w:r>
      <w:r>
        <w:rPr>
          <w:szCs w:val="24"/>
        </w:rPr>
        <w:t xml:space="preserve">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Перечисление Субсиди</w:t>
      </w:r>
      <w:r>
        <w:rPr>
          <w:szCs w:val="24"/>
        </w:rPr>
        <w:t>и</w:t>
      </w:r>
      <w:r w:rsidRPr="00A22900">
        <w:rPr>
          <w:szCs w:val="24"/>
        </w:rPr>
        <w:t xml:space="preserve"> осуществляется ежемесячными авансовыми платежами, не позднее 5-го числа текущего месяца, на отдельный счет </w:t>
      </w:r>
      <w:r>
        <w:rPr>
          <w:szCs w:val="24"/>
        </w:rPr>
        <w:t>Уполномоченной организации</w:t>
      </w:r>
      <w:r w:rsidRPr="00A22900">
        <w:rPr>
          <w:szCs w:val="24"/>
        </w:rPr>
        <w:t>, открытый в кредитной организации, на основании заявки Уполномоченной организации на перечисление субсидии, оформляемой в соответствии с Приложением 1.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III. ВЗАИМОДЕЙСТВИЕ СТОРОН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обязана: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Представить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 заключении настоящего Соглашения: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копию устава Уполномоченной организации, заверенную печатью Уполномоченной организации;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 xml:space="preserve">б) согласие Уполномоченной организации на осуществление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уполномоченными органами финансового контроля проверок соблюдений условий, установленных Соглашением.</w:t>
      </w:r>
    </w:p>
    <w:p w:rsidR="00262A53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Осуществлять реализацию мероприятий с соблюдением Правил перс</w:t>
      </w:r>
      <w:r>
        <w:rPr>
          <w:szCs w:val="24"/>
        </w:rPr>
        <w:t>онифицированного финансирования.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Осуществлять платежи, предусмотренные пунктом </w:t>
      </w:r>
      <w:r w:rsidR="00110591">
        <w:rPr>
          <w:szCs w:val="24"/>
        </w:rPr>
        <w:fldChar w:fldCharType="begin"/>
      </w:r>
      <w:r>
        <w:rPr>
          <w:szCs w:val="24"/>
        </w:rPr>
        <w:instrText xml:space="preserve"> REF _Ref483337892 \r \h </w:instrText>
      </w:r>
      <w:r w:rsidR="00110591">
        <w:rPr>
          <w:szCs w:val="24"/>
        </w:rPr>
      </w:r>
      <w:r w:rsidR="00110591">
        <w:rPr>
          <w:szCs w:val="24"/>
        </w:rPr>
        <w:fldChar w:fldCharType="separate"/>
      </w:r>
      <w:r w:rsidR="00AB5FB9">
        <w:rPr>
          <w:szCs w:val="24"/>
        </w:rPr>
        <w:t>1.2.1</w:t>
      </w:r>
      <w:r w:rsidR="00110591">
        <w:rPr>
          <w:szCs w:val="24"/>
        </w:rPr>
        <w:fldChar w:fldCharType="end"/>
      </w:r>
      <w:r>
        <w:rPr>
          <w:szCs w:val="24"/>
        </w:rPr>
        <w:t xml:space="preserve"> настоящего Соглашения только в целях оплаты обучения детей, которым предоставлены сертификаты дополнительного </w:t>
      </w:r>
      <w:proofErr w:type="gramStart"/>
      <w:r>
        <w:rPr>
          <w:szCs w:val="24"/>
        </w:rPr>
        <w:t>образования</w:t>
      </w:r>
      <w:proofErr w:type="gramEnd"/>
      <w:r>
        <w:rPr>
          <w:szCs w:val="24"/>
        </w:rPr>
        <w:t xml:space="preserve"> и перечень которых согласован с Уполномоченным органом.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Уведомить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путем направления соответствующего </w:t>
      </w:r>
      <w:r w:rsidRPr="00A22900">
        <w:rPr>
          <w:szCs w:val="24"/>
        </w:rPr>
        <w:lastRenderedPageBreak/>
        <w:t>письменного извещения: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в течение 3 (трех) рабочих дней в случае изменения платежных реквизитов;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 xml:space="preserve">б) в течение 5 (пяти) рабочих дней </w:t>
      </w:r>
      <w:proofErr w:type="gramStart"/>
      <w:r w:rsidRPr="00A22900">
        <w:rPr>
          <w:szCs w:val="24"/>
        </w:rPr>
        <w:t>с даты принятия</w:t>
      </w:r>
      <w:proofErr w:type="gramEnd"/>
      <w:r w:rsidRPr="00A22900">
        <w:rPr>
          <w:szCs w:val="24"/>
        </w:rPr>
        <w:t xml:space="preserve"> решения о прекращении (отсутствии) потребности в Субсидии в 20</w:t>
      </w:r>
      <w:r w:rsidR="005169C9">
        <w:rPr>
          <w:szCs w:val="24"/>
        </w:rPr>
        <w:t>20</w:t>
      </w:r>
      <w:r w:rsidRPr="00A22900">
        <w:rPr>
          <w:szCs w:val="24"/>
        </w:rPr>
        <w:t xml:space="preserve"> году;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Перечислить полученную Субсидию (остаток Субсидии) на лицевой счет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Ежеквартально</w:t>
      </w:r>
      <w:r w:rsidR="008A466F">
        <w:rPr>
          <w:szCs w:val="24"/>
        </w:rPr>
        <w:t xml:space="preserve"> </w:t>
      </w:r>
      <w:r>
        <w:rPr>
          <w:szCs w:val="24"/>
        </w:rPr>
        <w:t>п</w:t>
      </w:r>
      <w:r w:rsidRPr="00A22900">
        <w:rPr>
          <w:szCs w:val="24"/>
        </w:rPr>
        <w:t>редстав</w:t>
      </w:r>
      <w:r>
        <w:rPr>
          <w:szCs w:val="24"/>
        </w:rPr>
        <w:t>лять</w:t>
      </w:r>
      <w:r w:rsidR="008A466F">
        <w:rPr>
          <w:szCs w:val="24"/>
        </w:rPr>
        <w:t xml:space="preserve"> </w:t>
      </w:r>
      <w:r w:rsidRPr="00A22900">
        <w:rPr>
          <w:szCs w:val="24"/>
        </w:rPr>
        <w:t xml:space="preserve">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подписанную в установленном порядке отчетность</w:t>
      </w:r>
      <w:r w:rsidR="005E3237">
        <w:rPr>
          <w:szCs w:val="24"/>
        </w:rPr>
        <w:t xml:space="preserve"> (приложения 3,4 к Соглашению)</w:t>
      </w:r>
      <w:r w:rsidRPr="00A22900">
        <w:rPr>
          <w:szCs w:val="24"/>
        </w:rPr>
        <w:t xml:space="preserve"> об осуществлении расходов</w:t>
      </w:r>
      <w:r>
        <w:rPr>
          <w:szCs w:val="24"/>
        </w:rPr>
        <w:t xml:space="preserve"> в соответствии с Приложением 2</w:t>
      </w:r>
      <w:r w:rsidRPr="00A22900">
        <w:rPr>
          <w:szCs w:val="24"/>
        </w:rPr>
        <w:t>, источником финансового обеспе</w:t>
      </w:r>
      <w:r>
        <w:rPr>
          <w:szCs w:val="24"/>
        </w:rPr>
        <w:t>чения которых является Субсидия, не позднее 15-го числа месяца, следующего за отчетным кварталом.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нецелевого использования бюджетных средств</w:t>
      </w:r>
      <w:r w:rsidR="004D50A7">
        <w:rPr>
          <w:szCs w:val="24"/>
        </w:rPr>
        <w:t>,</w:t>
      </w:r>
      <w:r w:rsidRPr="00A22900">
        <w:rPr>
          <w:szCs w:val="24"/>
        </w:rPr>
        <w:t xml:space="preserve"> средства в размере предоставленной Субсидии перечисляются в доход местного бюджета в порядке, предусмотренном бюджетным законодательством Российской Федерации.</w:t>
      </w:r>
    </w:p>
    <w:p w:rsidR="00262A53" w:rsidRPr="0004723B" w:rsidRDefault="00262A53" w:rsidP="00262A53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367A83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367A83">
        <w:rPr>
          <w:szCs w:val="24"/>
        </w:rPr>
        <w:t>Уполномоченный орган</w:t>
      </w:r>
      <w:r w:rsidR="00384D0D">
        <w:rPr>
          <w:szCs w:val="24"/>
        </w:rPr>
        <w:t xml:space="preserve"> </w:t>
      </w:r>
      <w:r w:rsidRPr="00367A83">
        <w:rPr>
          <w:szCs w:val="24"/>
        </w:rPr>
        <w:t>обязан: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Осуществлять </w:t>
      </w:r>
      <w:proofErr w:type="gramStart"/>
      <w:r w:rsidRPr="00A22900">
        <w:rPr>
          <w:szCs w:val="24"/>
        </w:rPr>
        <w:t>контроль за</w:t>
      </w:r>
      <w:proofErr w:type="gramEnd"/>
      <w:r w:rsidRPr="00A22900">
        <w:rPr>
          <w:szCs w:val="24"/>
        </w:rPr>
        <w:t xml:space="preserve"> исполнением Уполномоченной организацией условий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вправе: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Обращаться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за разъяснениями по вопросам исполнения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вправе: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>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установления по итогам проверок, проведенных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, а также уполномоченными органами финансового контроля, фактов нарушения цели и условий, определенных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Согласовать Уполномоченной организации использование </w:t>
      </w:r>
      <w:proofErr w:type="gramStart"/>
      <w:r w:rsidRPr="00A22900">
        <w:rPr>
          <w:szCs w:val="24"/>
        </w:rPr>
        <w:t>на те</w:t>
      </w:r>
      <w:proofErr w:type="gramEnd"/>
      <w:r w:rsidRPr="00A22900">
        <w:rPr>
          <w:szCs w:val="24"/>
        </w:rPr>
        <w:t xml:space="preserve">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</w:t>
      </w:r>
      <w:r>
        <w:rPr>
          <w:szCs w:val="24"/>
        </w:rPr>
        <w:t xml:space="preserve">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IV. ОСНОВАНИЯ И ПОРЯДОК ПРИОСТАНОВЛЕНИЯ (СОКРАЩЕНИЯ)</w:t>
      </w:r>
    </w:p>
    <w:p w:rsidR="00262A53" w:rsidRPr="00A22900" w:rsidRDefault="00262A53" w:rsidP="00262A53">
      <w:pPr>
        <w:pStyle w:val="ConsPlusNormal"/>
        <w:jc w:val="center"/>
        <w:rPr>
          <w:szCs w:val="24"/>
        </w:rPr>
      </w:pPr>
      <w:r w:rsidRPr="00A22900">
        <w:rPr>
          <w:szCs w:val="24"/>
        </w:rPr>
        <w:t>ПЕРЕЧИСЛЕНИЯ И ВЗЫСКАНИЯ СУБСИДИИ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</w:t>
      </w:r>
      <w:proofErr w:type="gramStart"/>
      <w:r w:rsidRPr="00A22900">
        <w:rPr>
          <w:szCs w:val="24"/>
        </w:rPr>
        <w:t>в</w:t>
      </w:r>
      <w:proofErr w:type="gramEnd"/>
      <w:r w:rsidR="00384D0D">
        <w:rPr>
          <w:szCs w:val="24"/>
        </w:rPr>
        <w:t xml:space="preserve"> </w:t>
      </w:r>
      <w:proofErr w:type="gramStart"/>
      <w:r>
        <w:rPr>
          <w:szCs w:val="24"/>
        </w:rPr>
        <w:t>Уполномоченный</w:t>
      </w:r>
      <w:proofErr w:type="gramEnd"/>
      <w:r>
        <w:rPr>
          <w:szCs w:val="24"/>
        </w:rPr>
        <w:t xml:space="preserve"> орган</w:t>
      </w:r>
      <w:r w:rsidRPr="00A22900">
        <w:rPr>
          <w:szCs w:val="24"/>
        </w:rPr>
        <w:t xml:space="preserve"> подтверждения потребности в нем и получения соответствующего письменного согласования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в сроки, установленные соглашением. Не использованный в отчетном финансовом году остаток Субсидии подлежит перечислению в доход </w:t>
      </w:r>
      <w:r w:rsidR="00E609A9">
        <w:rPr>
          <w:szCs w:val="24"/>
        </w:rPr>
        <w:t>Б</w:t>
      </w:r>
      <w:r w:rsidRPr="00A22900">
        <w:rPr>
          <w:szCs w:val="24"/>
        </w:rPr>
        <w:t>юджета</w:t>
      </w:r>
      <w:r w:rsidR="00E609A9">
        <w:rPr>
          <w:szCs w:val="24"/>
        </w:rPr>
        <w:t xml:space="preserve"> </w:t>
      </w:r>
      <w:proofErr w:type="spellStart"/>
      <w:r w:rsidR="00E609A9">
        <w:rPr>
          <w:szCs w:val="24"/>
        </w:rPr>
        <w:t>Грязовецкого</w:t>
      </w:r>
      <w:proofErr w:type="spellEnd"/>
      <w:r w:rsidR="00E609A9">
        <w:rPr>
          <w:szCs w:val="24"/>
        </w:rPr>
        <w:t xml:space="preserve"> района</w:t>
      </w:r>
      <w:r w:rsidRPr="00A22900">
        <w:rPr>
          <w:szCs w:val="24"/>
        </w:rPr>
        <w:t xml:space="preserve"> в случае, если потребность в нем не согласована с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нецелевого использования Уполномоченной организацией бюджетных </w:t>
      </w:r>
      <w:r w:rsidRPr="00A22900">
        <w:rPr>
          <w:szCs w:val="24"/>
        </w:rPr>
        <w:lastRenderedPageBreak/>
        <w:t>сре</w:t>
      </w:r>
      <w:proofErr w:type="gramStart"/>
      <w:r w:rsidRPr="00A22900">
        <w:rPr>
          <w:szCs w:val="24"/>
        </w:rPr>
        <w:t>дств ср</w:t>
      </w:r>
      <w:proofErr w:type="gramEnd"/>
      <w:r w:rsidRPr="00A22900">
        <w:rPr>
          <w:szCs w:val="24"/>
        </w:rPr>
        <w:t xml:space="preserve">едства в размере части субсидии, использованной нецелевым образом, подлежат перечислению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</w:t>
      </w:r>
      <w:proofErr w:type="spellStart"/>
      <w:r w:rsidR="00E609A9">
        <w:rPr>
          <w:szCs w:val="24"/>
        </w:rPr>
        <w:t>Грязовецкого</w:t>
      </w:r>
      <w:proofErr w:type="spellEnd"/>
      <w:r w:rsidR="00E609A9">
        <w:rPr>
          <w:szCs w:val="24"/>
        </w:rPr>
        <w:t xml:space="preserve"> района</w:t>
      </w:r>
      <w:r w:rsidRPr="00A22900">
        <w:rPr>
          <w:szCs w:val="24"/>
        </w:rPr>
        <w:t xml:space="preserve"> 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расторжения настоящего Соглашения Уполномоченная организация перечисляет средства в размере неиспользованной субсидии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</w:t>
      </w:r>
      <w:proofErr w:type="spellStart"/>
      <w:r w:rsidR="00E609A9">
        <w:rPr>
          <w:szCs w:val="24"/>
        </w:rPr>
        <w:t>Грязовецкого</w:t>
      </w:r>
      <w:proofErr w:type="spellEnd"/>
      <w:r w:rsidR="00E609A9">
        <w:rPr>
          <w:szCs w:val="24"/>
        </w:rPr>
        <w:t xml:space="preserve"> района</w:t>
      </w:r>
      <w:r w:rsidR="00E609A9" w:rsidRPr="00A22900">
        <w:rPr>
          <w:szCs w:val="24"/>
        </w:rPr>
        <w:t xml:space="preserve"> </w:t>
      </w:r>
      <w:r w:rsidRPr="00A22900">
        <w:rPr>
          <w:szCs w:val="24"/>
        </w:rPr>
        <w:t>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proofErr w:type="gramStart"/>
      <w:r w:rsidRPr="00A22900">
        <w:rPr>
          <w:szCs w:val="24"/>
        </w:rPr>
        <w:t>Контроль за</w:t>
      </w:r>
      <w:proofErr w:type="gramEnd"/>
      <w:r w:rsidRPr="00A22900">
        <w:rPr>
          <w:szCs w:val="24"/>
        </w:rPr>
        <w:t xml:space="preserve"> соблюдением условий предоставления Субсидий осуществляется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</w:t>
      </w:r>
      <w:r w:rsidR="00E609A9">
        <w:rPr>
          <w:szCs w:val="24"/>
        </w:rPr>
        <w:t xml:space="preserve">Управлением финансов </w:t>
      </w:r>
      <w:proofErr w:type="spellStart"/>
      <w:r w:rsidR="00E609A9">
        <w:rPr>
          <w:szCs w:val="24"/>
        </w:rPr>
        <w:t>Грязовецкого</w:t>
      </w:r>
      <w:proofErr w:type="spellEnd"/>
      <w:r w:rsidR="00E609A9">
        <w:rPr>
          <w:szCs w:val="24"/>
        </w:rPr>
        <w:t xml:space="preserve"> района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V. ОТВЕТСТВЕННОСТЬ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VI. СРОК ДЕЙСТВИЯ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6.2. Днем подписания Соглашения считается дата регистрации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подписанного Уполномоченной организацией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VII. ПОРЯДОК РАССМОТРЕНИЯ СПОРОВ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VIII. ПОРЯДОК РАСТОРЖЕНИЯ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8.1. 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, условий и обязательств, предусмотренных настоящим соглашением, требований Правил персонифицированного финансирования,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принимает решение о расторжении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8.2.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информирует Уполномоченную организацию о расторжении соглашения с указанием причин расторжения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IX. ЗАКЛЮЧИТЕЛЬНЫЕ ПОЛОЖЕНИЯ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9.3. Настоящее Соглашение составлено в 3 (трех) экземплярах, имеющих равную юридическую силу, 2 (два) экземпляра хранятся в </w:t>
      </w:r>
      <w:r>
        <w:rPr>
          <w:szCs w:val="24"/>
        </w:rPr>
        <w:t>Уполномоченном органе</w:t>
      </w:r>
      <w:r w:rsidRPr="00A22900">
        <w:rPr>
          <w:szCs w:val="24"/>
        </w:rPr>
        <w:t>, 1 (один) экземпля</w:t>
      </w:r>
      <w:r>
        <w:rPr>
          <w:szCs w:val="24"/>
        </w:rPr>
        <w:t>р – в Уполномоченной организации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X. АДРЕСА, РЕКВИЗИТЫ И ПОДПИСИ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Уполномоченного органа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Наименование Уполномоченной организацией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lastRenderedPageBreak/>
              <w:t>Адрес: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Код администратора доходов 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8A466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rPr>
          <w:rFonts w:ascii="Times New Roman" w:hAnsi="Times New Roman" w:cs="Times New Roman"/>
          <w:sz w:val="24"/>
          <w:szCs w:val="24"/>
        </w:rPr>
      </w:pPr>
      <w:bookmarkStart w:id="4" w:name="Par203"/>
      <w:bookmarkEnd w:id="4"/>
      <w:r w:rsidRPr="00A22900">
        <w:rPr>
          <w:rFonts w:ascii="Times New Roman" w:hAnsi="Times New Roman" w:cs="Times New Roman"/>
          <w:sz w:val="24"/>
          <w:szCs w:val="24"/>
        </w:rPr>
        <w:br w:type="page"/>
      </w:r>
    </w:p>
    <w:p w:rsidR="00262A53" w:rsidRPr="00A22900" w:rsidRDefault="00262A53" w:rsidP="00262A53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Pr="00A22900">
        <w:rPr>
          <w:szCs w:val="24"/>
        </w:rPr>
        <w:t xml:space="preserve"> 1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742C0C" w:rsidRDefault="00742C0C" w:rsidP="00742C0C">
      <w:pPr>
        <w:pStyle w:val="ae"/>
        <w:jc w:val="center"/>
      </w:pPr>
      <w:r>
        <w:t xml:space="preserve">Согласие на осуществление Управлением образования </w:t>
      </w:r>
      <w:proofErr w:type="spellStart"/>
      <w:r>
        <w:t>Грязовецкого</w:t>
      </w:r>
      <w:proofErr w:type="spellEnd"/>
      <w:r>
        <w:t xml:space="preserve"> муниципального района и органами муниципального финансового контроля проверок соблюдения СОНКО условий, целей и порядка предоставления субсидий.</w:t>
      </w:r>
    </w:p>
    <w:p w:rsidR="00742C0C" w:rsidRDefault="00742C0C" w:rsidP="00742C0C">
      <w:pPr>
        <w:pStyle w:val="ae"/>
        <w:spacing w:before="0" w:beforeAutospacing="0" w:after="0" w:afterAutospacing="0"/>
        <w:ind w:firstLine="567"/>
        <w:jc w:val="both"/>
      </w:pPr>
      <w:r>
        <w:t xml:space="preserve">В соответствии с Порядком предоставления субсидий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политики, утвержденным постановлением Администрацией </w:t>
      </w:r>
      <w:proofErr w:type="spellStart"/>
      <w:r>
        <w:t>Грязовецкого</w:t>
      </w:r>
      <w:proofErr w:type="spellEnd"/>
      <w:r>
        <w:t xml:space="preserve"> муниципального </w:t>
      </w:r>
      <w:r w:rsidRPr="002A1037">
        <w:t xml:space="preserve">района от </w:t>
      </w:r>
      <w:r w:rsidR="00867E81" w:rsidRPr="002A1037">
        <w:t>16.06.2017 года</w:t>
      </w:r>
      <w:r w:rsidRPr="002A1037">
        <w:t xml:space="preserve"> № </w:t>
      </w:r>
      <w:r w:rsidR="00867E81" w:rsidRPr="002A1037">
        <w:t>225</w:t>
      </w:r>
      <w:r w:rsidR="002A1037">
        <w:t>.</w:t>
      </w:r>
      <w:r w:rsidR="00FB3651">
        <w:t>(с изменениями)</w:t>
      </w:r>
    </w:p>
    <w:p w:rsidR="00742C0C" w:rsidRDefault="00742C0C" w:rsidP="00742C0C">
      <w:pPr>
        <w:pStyle w:val="ae"/>
        <w:spacing w:before="0" w:beforeAutospacing="0" w:after="0" w:afterAutospacing="0"/>
        <w:jc w:val="both"/>
      </w:pPr>
      <w:r>
        <w:t xml:space="preserve">________________________________________________________________________________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Организации)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в лице__________________________________________________________________,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(должность, фамилия, имя, отчество)</w:t>
      </w:r>
    </w:p>
    <w:p w:rsidR="00742C0C" w:rsidRDefault="00742C0C" w:rsidP="00742C0C">
      <w:pPr>
        <w:pStyle w:val="ae"/>
        <w:spacing w:before="0" w:beforeAutospacing="0" w:after="0" w:afterAutospacing="0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документа, дата)</w:t>
      </w:r>
    </w:p>
    <w:p w:rsidR="00742C0C" w:rsidRDefault="00742C0C" w:rsidP="00742C0C">
      <w:pPr>
        <w:pStyle w:val="ae"/>
        <w:spacing w:before="0" w:beforeAutospacing="0" w:after="0" w:afterAutospacing="0"/>
        <w:jc w:val="both"/>
      </w:pPr>
      <w:r>
        <w:t xml:space="preserve">дает согласие на осуществление Управлением образования </w:t>
      </w:r>
      <w:proofErr w:type="spellStart"/>
      <w:r>
        <w:t>Грязовецкого</w:t>
      </w:r>
      <w:proofErr w:type="spellEnd"/>
      <w:r>
        <w:t xml:space="preserve"> муниципального района и органами муниципального финансового контроля проверок соблюдения СОНКО условий, целей и порядка предоставления субсидий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политики. </w:t>
      </w:r>
    </w:p>
    <w:p w:rsidR="00742C0C" w:rsidRDefault="00742C0C" w:rsidP="00742C0C">
      <w:pPr>
        <w:pStyle w:val="ae"/>
        <w:spacing w:before="0" w:beforeAutospacing="0" w:after="0" w:afterAutospacing="0"/>
      </w:pPr>
    </w:p>
    <w:p w:rsidR="00742C0C" w:rsidRDefault="00742C0C" w:rsidP="00742C0C">
      <w:pPr>
        <w:pStyle w:val="ae"/>
        <w:spacing w:before="0" w:beforeAutospacing="0" w:after="0" w:afterAutospacing="0"/>
      </w:pP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Руководитель 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(уполномоченное лицо)_____________ _________ ____________________________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 xml:space="preserve">       (должность)   (подпись)      (расшифровка подписи)</w:t>
      </w:r>
    </w:p>
    <w:p w:rsidR="00742C0C" w:rsidRPr="00FB2626" w:rsidRDefault="00742C0C" w:rsidP="00742C0C">
      <w:pPr>
        <w:pStyle w:val="ae"/>
        <w:spacing w:before="0" w:beforeAutospacing="0" w:after="0" w:afterAutospacing="0"/>
        <w:rPr>
          <w:sz w:val="20"/>
          <w:szCs w:val="20"/>
        </w:rPr>
      </w:pP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«___» ________________20____г. </w:t>
      </w:r>
    </w:p>
    <w:p w:rsidR="00742C0C" w:rsidRDefault="00742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2C0C" w:rsidRPr="00A22900" w:rsidRDefault="00742C0C" w:rsidP="00742C0C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№2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22900">
        <w:rPr>
          <w:rFonts w:ascii="Times New Roman" w:hAnsi="Times New Roman" w:cs="Times New Roman"/>
          <w:smallCaps/>
          <w:sz w:val="24"/>
          <w:szCs w:val="24"/>
        </w:rPr>
        <w:t>Заявка на предоставление субсидии.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_______________________________________________________ (далее – Уполномоченная организация) просит Вас перечислить в рамках соглаш</w:t>
      </w:r>
      <w:r>
        <w:rPr>
          <w:szCs w:val="24"/>
        </w:rPr>
        <w:t>ения от "__" _________ 20__ г. №___ (далее – Соглашение)</w:t>
      </w:r>
      <w:r w:rsidRPr="00A22900">
        <w:rPr>
          <w:szCs w:val="24"/>
        </w:rPr>
        <w:t xml:space="preserve"> с целью возмещения затрат Уполномоченной организации, возникающих при реализации </w:t>
      </w:r>
      <w:r>
        <w:rPr>
          <w:szCs w:val="24"/>
        </w:rPr>
        <w:t xml:space="preserve">по обеспечению развития </w:t>
      </w:r>
      <w:r>
        <w:t xml:space="preserve">системы дополнительного образования детей посредством внедрения принципа </w:t>
      </w:r>
      <w:r w:rsidRPr="00E64D8B">
        <w:rPr>
          <w:szCs w:val="24"/>
        </w:rPr>
        <w:t>персонифицированного финансирования</w:t>
      </w:r>
      <w:r w:rsidR="00384D0D">
        <w:rPr>
          <w:szCs w:val="24"/>
        </w:rPr>
        <w:t xml:space="preserve">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___________</w:t>
      </w:r>
      <w:r w:rsidRPr="00A22900">
        <w:rPr>
          <w:szCs w:val="24"/>
        </w:rPr>
        <w:t xml:space="preserve">, </w:t>
      </w:r>
      <w:proofErr w:type="gramStart"/>
      <w:r w:rsidRPr="00A22900">
        <w:rPr>
          <w:szCs w:val="24"/>
        </w:rPr>
        <w:t>в</w:t>
      </w:r>
      <w:proofErr w:type="gramEnd"/>
      <w:r w:rsidRPr="00A22900">
        <w:rPr>
          <w:szCs w:val="24"/>
        </w:rPr>
        <w:t xml:space="preserve"> __________ месяце 20</w:t>
      </w:r>
      <w:r w:rsidR="002D1429">
        <w:rPr>
          <w:szCs w:val="24"/>
        </w:rPr>
        <w:t>20</w:t>
      </w:r>
      <w:r w:rsidRPr="00A22900">
        <w:rPr>
          <w:szCs w:val="24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</w:t>
      </w:r>
      <w:r>
        <w:rPr>
          <w:szCs w:val="24"/>
        </w:rPr>
        <w:t>и</w:t>
      </w:r>
      <w:r w:rsidRPr="00A22900">
        <w:rPr>
          <w:szCs w:val="24"/>
        </w:rPr>
        <w:t>:</w:t>
      </w:r>
    </w:p>
    <w:p w:rsidR="00262A53" w:rsidRPr="00645469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645469">
        <w:rPr>
          <w:szCs w:val="24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______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указание на муниципалитет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________,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262A53" w:rsidRPr="00A22900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иные </w:t>
      </w:r>
      <w:r w:rsidRPr="00A22900">
        <w:rPr>
          <w:szCs w:val="24"/>
        </w:rPr>
        <w:t xml:space="preserve">затраты, </w:t>
      </w:r>
      <w:r>
        <w:rPr>
          <w:szCs w:val="24"/>
        </w:rPr>
        <w:t>предусмотренные Проектом</w:t>
      </w:r>
      <w:r w:rsidRPr="00A22900">
        <w:rPr>
          <w:szCs w:val="24"/>
        </w:rPr>
        <w:t>, в объеме __________ рублей 00 коп.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Приложение 1. Реестр действующих в ______ месяце 20</w:t>
      </w:r>
      <w:r w:rsidR="002D1429">
        <w:rPr>
          <w:szCs w:val="24"/>
        </w:rPr>
        <w:t>20</w:t>
      </w:r>
      <w:r w:rsidRPr="00A22900">
        <w:rPr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4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39"/>
        <w:gridCol w:w="2293"/>
        <w:gridCol w:w="4287"/>
      </w:tblGrid>
      <w:tr w:rsidR="00262A53" w:rsidRPr="00A22900" w:rsidTr="00742C0C">
        <w:trPr>
          <w:trHeight w:val="10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N </w:t>
            </w:r>
            <w:proofErr w:type="gramStart"/>
            <w:r w:rsidRPr="00A22900">
              <w:rPr>
                <w:szCs w:val="24"/>
              </w:rPr>
              <w:t>п</w:t>
            </w:r>
            <w:proofErr w:type="gramEnd"/>
            <w:r w:rsidRPr="00A22900">
              <w:rPr>
                <w:szCs w:val="24"/>
              </w:rPr>
              <w:t>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Реквизиты договора об обучении</w:t>
            </w:r>
            <w:r>
              <w:rPr>
                <w:szCs w:val="24"/>
              </w:rPr>
              <w:t xml:space="preserve"> (твердой оферты)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Объем обязательств Уполномоченной организации за текущий месяц в соответствии с </w:t>
            </w:r>
            <w:r>
              <w:rPr>
                <w:szCs w:val="24"/>
              </w:rPr>
              <w:t>договорами об обучении (твердыми офертами)</w:t>
            </w: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A22900">
              <w:rPr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right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262A53" w:rsidRPr="00A22900" w:rsidTr="00EE4FED">
        <w:trPr>
          <w:trHeight w:val="355"/>
        </w:trPr>
        <w:tc>
          <w:tcPr>
            <w:tcW w:w="9587" w:type="dxa"/>
            <w:gridSpan w:val="2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                          Наименование Уполномоченной организации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8F2AC8">
              <w:rPr>
                <w:sz w:val="14"/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92190B" w:rsidRDefault="0092190B" w:rsidP="00262A53">
      <w:pPr>
        <w:pStyle w:val="ConsPlusNormal"/>
        <w:jc w:val="right"/>
        <w:outlineLvl w:val="1"/>
        <w:rPr>
          <w:szCs w:val="24"/>
        </w:rPr>
      </w:pPr>
    </w:p>
    <w:p w:rsidR="00367A83" w:rsidRDefault="00367A83" w:rsidP="00262A53">
      <w:pPr>
        <w:pStyle w:val="ConsPlusNormal"/>
        <w:jc w:val="right"/>
        <w:outlineLvl w:val="1"/>
        <w:rPr>
          <w:szCs w:val="24"/>
        </w:rPr>
      </w:pPr>
    </w:p>
    <w:p w:rsidR="00742C0C" w:rsidRDefault="00742C0C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="00742C0C">
        <w:rPr>
          <w:szCs w:val="24"/>
        </w:rPr>
        <w:t>3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ОТЧЕТ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 расходовании субсидии</w:t>
      </w:r>
    </w:p>
    <w:p w:rsidR="00262A53" w:rsidRPr="009D6572" w:rsidRDefault="00262A53" w:rsidP="00367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________________________________________________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9D6572">
        <w:rPr>
          <w:rFonts w:ascii="Times New Roman" w:hAnsi="Times New Roman" w:cs="Times New Roman"/>
          <w:sz w:val="24"/>
          <w:szCs w:val="26"/>
        </w:rPr>
        <w:t>(наименование социально ориентированной</w:t>
      </w:r>
      <w:proofErr w:type="gramEnd"/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некоммерческой организации)</w:t>
      </w: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за _____ квартал 20_____ года</w:t>
      </w:r>
    </w:p>
    <w:p w:rsidR="00262A53" w:rsidRPr="009D6572" w:rsidRDefault="00262A53" w:rsidP="00262A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2A53" w:rsidRPr="009D6572" w:rsidRDefault="00262A53" w:rsidP="00262A53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2A53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A83" w:rsidRPr="00367A83" w:rsidRDefault="00367A83" w:rsidP="00742C0C">
      <w:pPr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AC019A">
        <w:rPr>
          <w:rFonts w:ascii="Times New Roman" w:hAnsi="Times New Roman" w:cs="Times New Roman"/>
          <w:sz w:val="24"/>
          <w:szCs w:val="24"/>
        </w:rPr>
        <w:t>:</w:t>
      </w:r>
      <w:r w:rsidR="004D50A7">
        <w:rPr>
          <w:rFonts w:ascii="Times New Roman" w:hAnsi="Times New Roman" w:cs="Times New Roman"/>
          <w:sz w:val="24"/>
          <w:szCs w:val="24"/>
        </w:rPr>
        <w:t xml:space="preserve"> </w:t>
      </w:r>
      <w:r w:rsidR="00742C0C">
        <w:rPr>
          <w:rFonts w:ascii="Times New Roman" w:hAnsi="Times New Roman" w:cs="Times New Roman"/>
          <w:sz w:val="24"/>
          <w:szCs w:val="24"/>
        </w:rPr>
        <w:t>Копии первичных документов, подтверждающих расходование субсидии</w:t>
      </w: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Руководитель ___________________________________</w:t>
      </w: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Главный бухгалтер ______________________________</w:t>
      </w:r>
    </w:p>
    <w:p w:rsidR="00262A53" w:rsidRPr="009D6572" w:rsidRDefault="00262A53" w:rsidP="00262A53">
      <w:pPr>
        <w:ind w:right="3120" w:firstLine="540"/>
        <w:jc w:val="both"/>
        <w:rPr>
          <w:rFonts w:ascii="Times New Roman" w:hAnsi="Times New Roman" w:cs="Times New Roman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М.П.</w:t>
      </w:r>
    </w:p>
    <w:p w:rsidR="00262A53" w:rsidRPr="009D6572" w:rsidRDefault="00262A53" w:rsidP="00262A53">
      <w:pPr>
        <w:ind w:firstLine="709"/>
        <w:rPr>
          <w:rFonts w:ascii="Times New Roman" w:hAnsi="Times New Roman" w:cs="Times New Roman"/>
          <w:sz w:val="24"/>
        </w:rPr>
      </w:pPr>
    </w:p>
    <w:p w:rsidR="00742C0C" w:rsidRDefault="00742C0C" w:rsidP="00262A53">
      <w:pPr>
        <w:rPr>
          <w:rFonts w:ascii="Times New Roman" w:hAnsi="Times New Roman" w:cs="Times New Roman"/>
          <w:sz w:val="24"/>
        </w:rPr>
      </w:pPr>
      <w:bookmarkStart w:id="5" w:name="Вариант2"/>
      <w:bookmarkEnd w:id="5"/>
    </w:p>
    <w:p w:rsidR="00742C0C" w:rsidRDefault="00742C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C019A" w:rsidRPr="00A22900" w:rsidRDefault="00AC019A" w:rsidP="00AC019A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№4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AC019A" w:rsidRDefault="00AC019A" w:rsidP="00AC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F07CF" w:rsidRDefault="00AC019A" w:rsidP="00AC01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C019A">
        <w:rPr>
          <w:rFonts w:ascii="Times New Roman" w:hAnsi="Times New Roman" w:cs="Times New Roman"/>
          <w:sz w:val="28"/>
          <w:szCs w:val="28"/>
        </w:rPr>
        <w:t>Информационный отчет о проведенных мероприятиях (показатели результативности)</w:t>
      </w:r>
    </w:p>
    <w:p w:rsidR="00AC019A" w:rsidRDefault="00AC019A" w:rsidP="00AC019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  <w:r w:rsidRPr="00AC019A">
        <w:rPr>
          <w:rFonts w:ascii="Times New Roman" w:hAnsi="Times New Roman" w:cs="Times New Roman"/>
        </w:rPr>
        <w:t>(наименование социально ориентированной некоммерческой организации)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охваченных программами дополнительного образования _________.</w:t>
      </w: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обеспечении функционирования уполномоченной организации, в том числе ведение реестра детей, участвующих в эксперименте, осуществление платежей по договорам об обучении, заключенных между родителями (законными представителями) детей, участвующих в эксперименте и поставщиками образовательных услуг, включенными в реестр поставщиков услуг дополнительного  образования.</w:t>
      </w:r>
    </w:p>
    <w:p w:rsidR="00AC019A" w:rsidRP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уставной и иной деятельности социально ориентированной некоммерческой организации, размещенная в </w:t>
      </w:r>
      <w:r w:rsidR="005E3237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AC019A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8A466F" w:rsidRDefault="008A466F" w:rsidP="008A466F">
      <w:pPr>
        <w:tabs>
          <w:tab w:val="left" w:pos="9921"/>
        </w:tabs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Руководитель __________________________________</w:t>
      </w:r>
    </w:p>
    <w:p w:rsidR="008A466F" w:rsidRPr="008A466F" w:rsidRDefault="008A466F" w:rsidP="008A466F">
      <w:pPr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8A466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М.П.</w:t>
      </w:r>
    </w:p>
    <w:p w:rsidR="008A466F" w:rsidRDefault="008A46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F07CF" w:rsidRPr="00EB08DC" w:rsidRDefault="00AF07CF" w:rsidP="00AF07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5DE4">
        <w:rPr>
          <w:rFonts w:ascii="Times New Roman" w:hAnsi="Times New Roman" w:cs="Times New Roman"/>
          <w:sz w:val="28"/>
          <w:szCs w:val="28"/>
        </w:rPr>
        <w:t>6</w:t>
      </w:r>
    </w:p>
    <w:p w:rsidR="00AF07CF" w:rsidRDefault="00AF07CF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8A433E" w:rsidRDefault="008A433E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размера субсидии социально ориентированной некоммерческой организации</w:t>
      </w: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3238C8">
      <w:pPr>
        <w:pStyle w:val="a8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СОНКО определяется по формуле</w:t>
      </w:r>
    </w:p>
    <w:p w:rsidR="008A433E" w:rsidRDefault="008A433E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proofErr w:type="spellEnd"/>
      <w:r w:rsidRPr="00DD1E14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 w:rsidRPr="00DD1E14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 w:rsidR="00A35174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B71FD6" w:rsidRDefault="00B71FD6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оплату договоров об оплате дополнительного образования, заключенных с поставщиками образовательных услуг;</w:t>
      </w: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выполнение функций уполномоченной организации.</w:t>
      </w:r>
      <w:proofErr w:type="gramEnd"/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6B6" w:rsidRP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Субсидия СОНКО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равна  </w:t>
      </w:r>
      <w:r w:rsidR="000C2EB5">
        <w:rPr>
          <w:rFonts w:ascii="Times New Roman" w:eastAsia="Times New Roman" w:hAnsi="Times New Roman" w:cs="Times New Roman"/>
          <w:sz w:val="28"/>
          <w:szCs w:val="28"/>
        </w:rPr>
        <w:t>7598270,00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1.1. Затраты СОНКО на оплату договоров об оплате дополнительного образования, заключенных с поставщиками образовательных услуг, рассчитываются по формуле:</w:t>
      </w:r>
    </w:p>
    <w:p w:rsidR="00A35174" w:rsidRPr="00DD1E14" w:rsidRDefault="00DD1E14" w:rsidP="003238C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397A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8A433E" w:rsidRDefault="008A433E" w:rsidP="003238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норматив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одного сертификата дополнительного образования;</w:t>
      </w: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детей, участвующих в эксперименте.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оплату договоров  об оплате дополнительного образования</w:t>
      </w:r>
      <w:r w:rsidR="008A4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67E8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proofErr w:type="gramEnd"/>
      <w:r w:rsidR="00867E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 w:rsidR="008A466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6F7130">
        <w:rPr>
          <w:rFonts w:ascii="Times New Roman" w:eastAsia="Times New Roman" w:hAnsi="Times New Roman" w:cs="Times New Roman"/>
          <w:sz w:val="28"/>
          <w:szCs w:val="28"/>
        </w:rPr>
        <w:t xml:space="preserve">составляют </w:t>
      </w:r>
      <w:r w:rsidR="000C2EB5">
        <w:rPr>
          <w:rFonts w:ascii="Times New Roman" w:eastAsia="Times New Roman" w:hAnsi="Times New Roman" w:cs="Times New Roman"/>
          <w:sz w:val="28"/>
          <w:szCs w:val="28"/>
        </w:rPr>
        <w:t>7398270</w:t>
      </w:r>
      <w:r w:rsidR="00186ED5" w:rsidRPr="000C2E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6ED5" w:rsidRPr="006F7130">
        <w:rPr>
          <w:rFonts w:ascii="Times New Roman" w:eastAsia="Times New Roman" w:hAnsi="Times New Roman" w:cs="Times New Roman"/>
          <w:sz w:val="28"/>
          <w:szCs w:val="28"/>
        </w:rPr>
        <w:t>00</w:t>
      </w:r>
      <w:r w:rsidR="00186ED5" w:rsidRPr="004D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0A7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1.2.Затраты СОНКО на выполнение функций уполномоченной организации, рассчитываются по формуле:</w:t>
      </w:r>
    </w:p>
    <w:p w:rsidR="00DD1E14" w:rsidRPr="00397A21" w:rsidRDefault="00DD1E14" w:rsidP="0032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B71F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proofErr w:type="spellStart"/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No+Nn+Nk</w:t>
      </w:r>
      <w:proofErr w:type="spellEnd"/>
      <w:r w:rsidR="00134B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4BD6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proofErr w:type="spellStart"/>
      <w:r w:rsidR="00134BD6">
        <w:rPr>
          <w:rFonts w:ascii="Times New Roman" w:eastAsia="Times New Roman" w:hAnsi="Times New Roman" w:cs="Times New Roman"/>
          <w:sz w:val="28"/>
          <w:szCs w:val="28"/>
          <w:lang w:val="en-US"/>
        </w:rPr>
        <w:t>Nb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+Np+Nm</w:t>
      </w:r>
      <w:r w:rsidR="00186ED5" w:rsidRP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proofErr w:type="gramStart"/>
      <w:r w:rsid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86ED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C038E" w:rsidRP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proofErr w:type="gramEnd"/>
      <w:r w:rsid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AC038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где</w:t>
      </w:r>
    </w:p>
    <w:p w:rsidR="00B71FD6" w:rsidRPr="00397A21" w:rsidRDefault="00B71FD6" w:rsidP="0032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34BD6" w:rsidRPr="00134BD6" w:rsidRDefault="00DD1E14" w:rsidP="00134BD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D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134BD6" w:rsidRPr="00134BD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34BD6" w:rsidRPr="00134BD6">
        <w:rPr>
          <w:rFonts w:ascii="Times New Roman" w:hAnsi="Times New Roman" w:cs="Times New Roman"/>
          <w:sz w:val="28"/>
          <w:szCs w:val="28"/>
        </w:rPr>
        <w:t xml:space="preserve">оплата труда специалистов, осуществляющих обеспечение деятельности Организации в части выполнения </w:t>
      </w:r>
      <w:proofErr w:type="gramStart"/>
      <w:r w:rsidR="00134BD6" w:rsidRPr="00134BD6">
        <w:rPr>
          <w:rFonts w:ascii="Times New Roman" w:hAnsi="Times New Roman" w:cs="Times New Roman"/>
          <w:sz w:val="28"/>
          <w:szCs w:val="28"/>
        </w:rPr>
        <w:t>функционала</w:t>
      </w:r>
      <w:proofErr w:type="gramEnd"/>
      <w:r w:rsidR="00134BD6" w:rsidRPr="00134BD6">
        <w:rPr>
          <w:rFonts w:ascii="Times New Roman" w:hAnsi="Times New Roman" w:cs="Times New Roman"/>
          <w:sz w:val="28"/>
          <w:szCs w:val="28"/>
        </w:rPr>
        <w:t xml:space="preserve"> уполномоченной организации;</w:t>
      </w:r>
    </w:p>
    <w:p w:rsidR="00134BD6" w:rsidRPr="00134BD6" w:rsidRDefault="00134BD6" w:rsidP="0013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D6">
        <w:rPr>
          <w:sz w:val="28"/>
          <w:szCs w:val="28"/>
        </w:rPr>
        <w:t>Nn</w:t>
      </w:r>
      <w:proofErr w:type="spellEnd"/>
      <w:r w:rsidRPr="00134BD6">
        <w:rPr>
          <w:rFonts w:ascii="Times New Roman" w:hAnsi="Times New Roman" w:cs="Times New Roman"/>
          <w:sz w:val="28"/>
          <w:szCs w:val="28"/>
        </w:rPr>
        <w:t xml:space="preserve">  -начисления на оплату труда специалистов;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r w:rsidRPr="00B71FD6">
        <w:rPr>
          <w:b w:val="0"/>
          <w:sz w:val="28"/>
          <w:szCs w:val="28"/>
          <w:lang w:eastAsia="ru-RU"/>
        </w:rPr>
        <w:t>Nk</w:t>
      </w:r>
      <w:proofErr w:type="gramStart"/>
      <w:r>
        <w:rPr>
          <w:b w:val="0"/>
          <w:sz w:val="28"/>
          <w:szCs w:val="28"/>
          <w:lang w:eastAsia="ru-RU"/>
        </w:rPr>
        <w:t>а</w:t>
      </w:r>
      <w:proofErr w:type="spellEnd"/>
      <w:proofErr w:type="gramEnd"/>
      <w:r>
        <w:rPr>
          <w:b w:val="0"/>
          <w:sz w:val="28"/>
          <w:szCs w:val="28"/>
          <w:lang w:eastAsia="ru-RU"/>
        </w:rPr>
        <w:t xml:space="preserve"> - </w:t>
      </w:r>
      <w:r w:rsidRPr="00134BD6">
        <w:rPr>
          <w:b w:val="0"/>
          <w:sz w:val="28"/>
          <w:szCs w:val="28"/>
          <w:lang w:eastAsia="ru-RU"/>
        </w:rPr>
        <w:t>оплата аренды помещений, коммунальных услуг, услуг связи, интернета;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b</w:t>
      </w:r>
      <w:r w:rsidRPr="00134BD6">
        <w:rPr>
          <w:b w:val="0"/>
          <w:sz w:val="28"/>
          <w:szCs w:val="28"/>
          <w:lang w:eastAsia="ru-RU"/>
        </w:rPr>
        <w:t xml:space="preserve"> - приобретение и обслуживание программного обеспечения </w:t>
      </w:r>
      <w:r w:rsidR="00511B50">
        <w:rPr>
          <w:b w:val="0"/>
          <w:sz w:val="28"/>
          <w:szCs w:val="28"/>
          <w:lang w:eastAsia="ru-RU"/>
        </w:rPr>
        <w:t>бухгалтерского учета</w:t>
      </w:r>
      <w:r w:rsidRPr="00134BD6">
        <w:rPr>
          <w:b w:val="0"/>
          <w:sz w:val="28"/>
          <w:szCs w:val="28"/>
          <w:lang w:eastAsia="ru-RU"/>
        </w:rPr>
        <w:t>, оплата услуг по содержанию счета в кредитной организации;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r w:rsidRPr="00B71FD6">
        <w:rPr>
          <w:b w:val="0"/>
          <w:sz w:val="28"/>
          <w:szCs w:val="28"/>
          <w:lang w:eastAsia="ru-RU"/>
        </w:rPr>
        <w:t>Np</w:t>
      </w:r>
      <w:proofErr w:type="spellEnd"/>
      <w:r w:rsidRPr="00134BD6">
        <w:rPr>
          <w:b w:val="0"/>
          <w:sz w:val="28"/>
          <w:szCs w:val="28"/>
          <w:lang w:eastAsia="ru-RU"/>
        </w:rPr>
        <w:t xml:space="preserve"> - расходные материалы, связанные с изготовлением и печатью сертификатов учета и дополнительного образования (канцелярские, хозяйственные расходы, заправка картриджей);</w:t>
      </w:r>
    </w:p>
    <w:p w:rsid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m</w:t>
      </w:r>
      <w:r w:rsidRPr="003238C8">
        <w:rPr>
          <w:b w:val="0"/>
          <w:sz w:val="28"/>
          <w:szCs w:val="28"/>
          <w:lang w:eastAsia="ru-RU"/>
        </w:rPr>
        <w:t xml:space="preserve">- </w:t>
      </w:r>
      <w:r w:rsidRPr="00134BD6">
        <w:rPr>
          <w:b w:val="0"/>
          <w:sz w:val="28"/>
          <w:szCs w:val="28"/>
          <w:lang w:eastAsia="ru-RU"/>
        </w:rPr>
        <w:t>приобретение компьютерн</w:t>
      </w:r>
      <w:r w:rsidR="00186ED5">
        <w:rPr>
          <w:b w:val="0"/>
          <w:sz w:val="28"/>
          <w:szCs w:val="28"/>
          <w:lang w:eastAsia="ru-RU"/>
        </w:rPr>
        <w:t>ой и оргтехники, офисной мебели;</w:t>
      </w:r>
    </w:p>
    <w:p w:rsidR="00186ED5" w:rsidRDefault="00186ED5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proofErr w:type="gramStart"/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t</w:t>
      </w:r>
      <w:proofErr w:type="spellEnd"/>
      <w:proofErr w:type="gramEnd"/>
      <w:r w:rsidRPr="00186ED5">
        <w:rPr>
          <w:b w:val="0"/>
          <w:sz w:val="28"/>
          <w:szCs w:val="28"/>
          <w:lang w:eastAsia="ru-RU"/>
        </w:rPr>
        <w:t xml:space="preserve"> – </w:t>
      </w:r>
      <w:r w:rsidR="00AC038E">
        <w:rPr>
          <w:b w:val="0"/>
          <w:sz w:val="28"/>
          <w:szCs w:val="28"/>
          <w:lang w:eastAsia="ru-RU"/>
        </w:rPr>
        <w:t>транспортные расходы;</w:t>
      </w:r>
    </w:p>
    <w:p w:rsidR="00AC038E" w:rsidRPr="00AC038E" w:rsidRDefault="00AC038E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s</w:t>
      </w:r>
      <w:r>
        <w:rPr>
          <w:b w:val="0"/>
          <w:sz w:val="28"/>
          <w:szCs w:val="28"/>
          <w:vertAlign w:val="subscript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 xml:space="preserve">- </w:t>
      </w:r>
      <w:proofErr w:type="gramStart"/>
      <w:r>
        <w:rPr>
          <w:b w:val="0"/>
          <w:sz w:val="28"/>
          <w:szCs w:val="28"/>
          <w:lang w:eastAsia="ru-RU"/>
        </w:rPr>
        <w:t>тиражирование</w:t>
      </w:r>
      <w:proofErr w:type="gramEnd"/>
      <w:r>
        <w:rPr>
          <w:b w:val="0"/>
          <w:sz w:val="28"/>
          <w:szCs w:val="28"/>
          <w:lang w:eastAsia="ru-RU"/>
        </w:rPr>
        <w:t xml:space="preserve"> сертификатов дополнительного образования.</w:t>
      </w:r>
    </w:p>
    <w:p w:rsidR="00C73395" w:rsidRPr="00DD1E14" w:rsidRDefault="001E56B6" w:rsidP="00186ED5">
      <w:pPr>
        <w:pStyle w:val="ConsPlusTitle"/>
        <w:suppressAutoHyphens w:val="0"/>
        <w:spacing w:line="276" w:lineRule="auto"/>
        <w:ind w:right="-1"/>
        <w:jc w:val="both"/>
        <w:rPr>
          <w:sz w:val="26"/>
          <w:szCs w:val="26"/>
        </w:rPr>
      </w:pPr>
      <w:r w:rsidRPr="001E56B6">
        <w:rPr>
          <w:b w:val="0"/>
          <w:sz w:val="28"/>
          <w:szCs w:val="28"/>
          <w:lang w:eastAsia="ru-RU"/>
        </w:rPr>
        <w:t>Затраты СОНКО на выполнение функций уполномоченной организации</w:t>
      </w:r>
      <w:r w:rsidR="008A466F">
        <w:rPr>
          <w:b w:val="0"/>
          <w:sz w:val="28"/>
          <w:szCs w:val="28"/>
          <w:lang w:eastAsia="ru-RU"/>
        </w:rPr>
        <w:t xml:space="preserve"> </w:t>
      </w:r>
      <w:proofErr w:type="spellStart"/>
      <w:proofErr w:type="gramStart"/>
      <w:r w:rsidR="00867E81" w:rsidRPr="00867E81">
        <w:rPr>
          <w:b w:val="0"/>
          <w:sz w:val="28"/>
          <w:szCs w:val="28"/>
          <w:lang w:eastAsia="ru-RU"/>
        </w:rPr>
        <w:t>Z</w:t>
      </w:r>
      <w:proofErr w:type="gramEnd"/>
      <w:r w:rsidR="00867E81" w:rsidRPr="00867E81">
        <w:rPr>
          <w:b w:val="0"/>
          <w:sz w:val="28"/>
          <w:szCs w:val="28"/>
          <w:lang w:eastAsia="ru-RU"/>
        </w:rPr>
        <w:t>у</w:t>
      </w:r>
      <w:proofErr w:type="spellEnd"/>
      <w:r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>составляют</w:t>
      </w:r>
      <w:r w:rsidR="004D50A7"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 xml:space="preserve"> </w:t>
      </w:r>
      <w:r w:rsidR="006F7130" w:rsidRPr="000C2EB5">
        <w:rPr>
          <w:b w:val="0"/>
          <w:sz w:val="28"/>
          <w:szCs w:val="28"/>
          <w:lang w:eastAsia="ru-RU"/>
        </w:rPr>
        <w:t>2000</w:t>
      </w:r>
      <w:r w:rsidR="00773EA3" w:rsidRPr="000C2EB5">
        <w:rPr>
          <w:b w:val="0"/>
          <w:sz w:val="28"/>
          <w:szCs w:val="28"/>
          <w:lang w:eastAsia="ru-RU"/>
        </w:rPr>
        <w:t>00,</w:t>
      </w:r>
      <w:r w:rsidR="00D44292" w:rsidRPr="000C2EB5">
        <w:rPr>
          <w:b w:val="0"/>
          <w:sz w:val="28"/>
          <w:szCs w:val="28"/>
          <w:lang w:eastAsia="ru-RU"/>
        </w:rPr>
        <w:t>0</w:t>
      </w:r>
      <w:r w:rsidR="00186ED5" w:rsidRPr="000C2EB5">
        <w:rPr>
          <w:b w:val="0"/>
          <w:sz w:val="28"/>
          <w:szCs w:val="28"/>
          <w:lang w:eastAsia="ru-RU"/>
        </w:rPr>
        <w:t>0</w:t>
      </w:r>
      <w:r w:rsidRPr="000C2EB5">
        <w:rPr>
          <w:b w:val="0"/>
          <w:sz w:val="28"/>
          <w:szCs w:val="28"/>
          <w:lang w:eastAsia="ru-RU"/>
        </w:rPr>
        <w:t xml:space="preserve"> рублей</w:t>
      </w:r>
      <w:r>
        <w:rPr>
          <w:b w:val="0"/>
          <w:sz w:val="28"/>
          <w:szCs w:val="28"/>
          <w:lang w:eastAsia="ru-RU"/>
        </w:rPr>
        <w:t>.</w:t>
      </w:r>
    </w:p>
    <w:sectPr w:rsidR="00C73395" w:rsidRPr="00DD1E14" w:rsidSect="002B06E8">
      <w:footerReference w:type="default" r:id="rId10"/>
      <w:pgSz w:w="11906" w:h="16838"/>
      <w:pgMar w:top="-624" w:right="567" w:bottom="397" w:left="993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52" w:rsidRDefault="00C85252" w:rsidP="005A0C9A">
      <w:pPr>
        <w:spacing w:after="0" w:line="240" w:lineRule="auto"/>
      </w:pPr>
      <w:r>
        <w:separator/>
      </w:r>
    </w:p>
  </w:endnote>
  <w:endnote w:type="continuationSeparator" w:id="0">
    <w:p w:rsidR="00C85252" w:rsidRDefault="00C85252" w:rsidP="005A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3557"/>
    </w:sdtPr>
    <w:sdtEndPr/>
    <w:sdtContent>
      <w:p w:rsidR="005169C9" w:rsidRDefault="005169C9">
        <w:pPr>
          <w:pStyle w:val="ab"/>
          <w:jc w:val="right"/>
        </w:pPr>
      </w:p>
      <w:p w:rsidR="005169C9" w:rsidRDefault="00C85252">
        <w:pPr>
          <w:pStyle w:val="ab"/>
          <w:jc w:val="right"/>
        </w:pPr>
      </w:p>
    </w:sdtContent>
  </w:sdt>
  <w:p w:rsidR="005169C9" w:rsidRDefault="005169C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52" w:rsidRDefault="00C85252" w:rsidP="005A0C9A">
      <w:pPr>
        <w:spacing w:after="0" w:line="240" w:lineRule="auto"/>
      </w:pPr>
      <w:r>
        <w:separator/>
      </w:r>
    </w:p>
  </w:footnote>
  <w:footnote w:type="continuationSeparator" w:id="0">
    <w:p w:rsidR="00C85252" w:rsidRDefault="00C85252" w:rsidP="005A0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9EB"/>
    <w:multiLevelType w:val="multilevel"/>
    <w:tmpl w:val="56A8D93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E71857"/>
    <w:multiLevelType w:val="hybridMultilevel"/>
    <w:tmpl w:val="2CA4F14A"/>
    <w:lvl w:ilvl="0" w:tplc="BC5CC9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955D43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AD73A4"/>
    <w:multiLevelType w:val="hybridMultilevel"/>
    <w:tmpl w:val="08980A7A"/>
    <w:lvl w:ilvl="0" w:tplc="8F88F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CE7CA7"/>
    <w:multiLevelType w:val="multilevel"/>
    <w:tmpl w:val="BE9AA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195B6ACE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543056"/>
    <w:multiLevelType w:val="hybridMultilevel"/>
    <w:tmpl w:val="B5F8718E"/>
    <w:lvl w:ilvl="0" w:tplc="AF9A3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A353B2"/>
    <w:multiLevelType w:val="multilevel"/>
    <w:tmpl w:val="47BC4B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320232"/>
    <w:multiLevelType w:val="multilevel"/>
    <w:tmpl w:val="383A91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CD5FFB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4F6785"/>
    <w:multiLevelType w:val="hybridMultilevel"/>
    <w:tmpl w:val="52308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D35600A"/>
    <w:multiLevelType w:val="multilevel"/>
    <w:tmpl w:val="99E454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3E3A65AC"/>
    <w:multiLevelType w:val="multilevel"/>
    <w:tmpl w:val="8B663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>
    <w:nsid w:val="424E68EF"/>
    <w:multiLevelType w:val="hybridMultilevel"/>
    <w:tmpl w:val="C7BAC2A0"/>
    <w:lvl w:ilvl="0" w:tplc="FD4E249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0A65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92081E"/>
    <w:multiLevelType w:val="multilevel"/>
    <w:tmpl w:val="162E45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>
    <w:nsid w:val="55B42EC1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71A3F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5717EA6"/>
    <w:multiLevelType w:val="hybridMultilevel"/>
    <w:tmpl w:val="AD58B4AA"/>
    <w:lvl w:ilvl="0" w:tplc="1EC01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7AB659C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413475B"/>
    <w:multiLevelType w:val="hybridMultilevel"/>
    <w:tmpl w:val="238AD858"/>
    <w:lvl w:ilvl="0" w:tplc="9390A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"/>
  </w:num>
  <w:num w:numId="5">
    <w:abstractNumId w:val="21"/>
  </w:num>
  <w:num w:numId="6">
    <w:abstractNumId w:val="13"/>
  </w:num>
  <w:num w:numId="7">
    <w:abstractNumId w:val="20"/>
  </w:num>
  <w:num w:numId="8">
    <w:abstractNumId w:val="15"/>
  </w:num>
  <w:num w:numId="9">
    <w:abstractNumId w:val="10"/>
  </w:num>
  <w:num w:numId="10">
    <w:abstractNumId w:val="16"/>
  </w:num>
  <w:num w:numId="11">
    <w:abstractNumId w:val="1"/>
  </w:num>
  <w:num w:numId="12">
    <w:abstractNumId w:val="17"/>
  </w:num>
  <w:num w:numId="13">
    <w:abstractNumId w:val="14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3"/>
  </w:num>
  <w:num w:numId="19">
    <w:abstractNumId w:val="11"/>
  </w:num>
  <w:num w:numId="20">
    <w:abstractNumId w:val="12"/>
  </w:num>
  <w:num w:numId="21">
    <w:abstractNumId w:val="24"/>
  </w:num>
  <w:num w:numId="22">
    <w:abstractNumId w:val="25"/>
  </w:num>
  <w:num w:numId="23">
    <w:abstractNumId w:val="22"/>
  </w:num>
  <w:num w:numId="24">
    <w:abstractNumId w:val="9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50F0"/>
    <w:rsid w:val="00016F68"/>
    <w:rsid w:val="000560CA"/>
    <w:rsid w:val="00083919"/>
    <w:rsid w:val="000928D9"/>
    <w:rsid w:val="000A5DBF"/>
    <w:rsid w:val="000C2CAE"/>
    <w:rsid w:val="000C2EB5"/>
    <w:rsid w:val="000D7834"/>
    <w:rsid w:val="000E3EAE"/>
    <w:rsid w:val="000F3483"/>
    <w:rsid w:val="00102F8C"/>
    <w:rsid w:val="00104591"/>
    <w:rsid w:val="00110591"/>
    <w:rsid w:val="0012226B"/>
    <w:rsid w:val="00123700"/>
    <w:rsid w:val="0013454F"/>
    <w:rsid w:val="00134BD6"/>
    <w:rsid w:val="001426E2"/>
    <w:rsid w:val="0014342B"/>
    <w:rsid w:val="00150378"/>
    <w:rsid w:val="0015161C"/>
    <w:rsid w:val="00160653"/>
    <w:rsid w:val="00182AAE"/>
    <w:rsid w:val="00186ED5"/>
    <w:rsid w:val="00186F4D"/>
    <w:rsid w:val="001A1A00"/>
    <w:rsid w:val="001A2E1A"/>
    <w:rsid w:val="001A6D3B"/>
    <w:rsid w:val="001C0815"/>
    <w:rsid w:val="001C3B9B"/>
    <w:rsid w:val="001E24F4"/>
    <w:rsid w:val="001E56B6"/>
    <w:rsid w:val="00236A98"/>
    <w:rsid w:val="0025339E"/>
    <w:rsid w:val="00256490"/>
    <w:rsid w:val="00262A53"/>
    <w:rsid w:val="00285528"/>
    <w:rsid w:val="00292971"/>
    <w:rsid w:val="00293BF5"/>
    <w:rsid w:val="002A1037"/>
    <w:rsid w:val="002A54F5"/>
    <w:rsid w:val="002A6E83"/>
    <w:rsid w:val="002B06E8"/>
    <w:rsid w:val="002B732F"/>
    <w:rsid w:val="002B7D85"/>
    <w:rsid w:val="002D1429"/>
    <w:rsid w:val="002D1A35"/>
    <w:rsid w:val="002D36F2"/>
    <w:rsid w:val="002E44D9"/>
    <w:rsid w:val="002E75D9"/>
    <w:rsid w:val="002F3743"/>
    <w:rsid w:val="002F6875"/>
    <w:rsid w:val="003238C8"/>
    <w:rsid w:val="00324231"/>
    <w:rsid w:val="00340BC0"/>
    <w:rsid w:val="003544DB"/>
    <w:rsid w:val="00356BB1"/>
    <w:rsid w:val="00357355"/>
    <w:rsid w:val="00367A83"/>
    <w:rsid w:val="00384D0D"/>
    <w:rsid w:val="00385817"/>
    <w:rsid w:val="00397A21"/>
    <w:rsid w:val="003A4B2F"/>
    <w:rsid w:val="003B4FA9"/>
    <w:rsid w:val="003C20AC"/>
    <w:rsid w:val="003C61B5"/>
    <w:rsid w:val="003D2A34"/>
    <w:rsid w:val="00431232"/>
    <w:rsid w:val="00434312"/>
    <w:rsid w:val="00472694"/>
    <w:rsid w:val="00480CBC"/>
    <w:rsid w:val="00481A06"/>
    <w:rsid w:val="00486F28"/>
    <w:rsid w:val="00493AB9"/>
    <w:rsid w:val="004C1AC2"/>
    <w:rsid w:val="004D50A7"/>
    <w:rsid w:val="00500037"/>
    <w:rsid w:val="00506BCE"/>
    <w:rsid w:val="00511B50"/>
    <w:rsid w:val="00511C89"/>
    <w:rsid w:val="00514D8A"/>
    <w:rsid w:val="005169C9"/>
    <w:rsid w:val="00521546"/>
    <w:rsid w:val="00525348"/>
    <w:rsid w:val="00525472"/>
    <w:rsid w:val="005311BA"/>
    <w:rsid w:val="00535E18"/>
    <w:rsid w:val="005560D1"/>
    <w:rsid w:val="00566146"/>
    <w:rsid w:val="00571818"/>
    <w:rsid w:val="00574D31"/>
    <w:rsid w:val="005758DA"/>
    <w:rsid w:val="00591E75"/>
    <w:rsid w:val="00593DDC"/>
    <w:rsid w:val="005A0C9A"/>
    <w:rsid w:val="005A13CF"/>
    <w:rsid w:val="005C1476"/>
    <w:rsid w:val="005D5A2E"/>
    <w:rsid w:val="005D5C7C"/>
    <w:rsid w:val="005D7996"/>
    <w:rsid w:val="005E3237"/>
    <w:rsid w:val="00615129"/>
    <w:rsid w:val="006305FE"/>
    <w:rsid w:val="00661D43"/>
    <w:rsid w:val="006805D9"/>
    <w:rsid w:val="00680E90"/>
    <w:rsid w:val="00692445"/>
    <w:rsid w:val="00692CB3"/>
    <w:rsid w:val="0069661C"/>
    <w:rsid w:val="006C6A5C"/>
    <w:rsid w:val="006F7130"/>
    <w:rsid w:val="007051EF"/>
    <w:rsid w:val="007102E6"/>
    <w:rsid w:val="00712EDF"/>
    <w:rsid w:val="00742C0C"/>
    <w:rsid w:val="00765F95"/>
    <w:rsid w:val="00773EA3"/>
    <w:rsid w:val="007A50D6"/>
    <w:rsid w:val="007C1070"/>
    <w:rsid w:val="007C2A12"/>
    <w:rsid w:val="007C3AD5"/>
    <w:rsid w:val="007C6A92"/>
    <w:rsid w:val="007D308A"/>
    <w:rsid w:val="007E48FD"/>
    <w:rsid w:val="007E651B"/>
    <w:rsid w:val="007F0519"/>
    <w:rsid w:val="00807F1C"/>
    <w:rsid w:val="0081661C"/>
    <w:rsid w:val="00821512"/>
    <w:rsid w:val="00822C0B"/>
    <w:rsid w:val="00824673"/>
    <w:rsid w:val="008404EB"/>
    <w:rsid w:val="008418A2"/>
    <w:rsid w:val="00867E81"/>
    <w:rsid w:val="0087559D"/>
    <w:rsid w:val="00876D11"/>
    <w:rsid w:val="00881156"/>
    <w:rsid w:val="00882267"/>
    <w:rsid w:val="008825A8"/>
    <w:rsid w:val="00894B80"/>
    <w:rsid w:val="00895077"/>
    <w:rsid w:val="008A433E"/>
    <w:rsid w:val="008A466F"/>
    <w:rsid w:val="008B0001"/>
    <w:rsid w:val="008C0917"/>
    <w:rsid w:val="008C2333"/>
    <w:rsid w:val="008C514F"/>
    <w:rsid w:val="008D03FE"/>
    <w:rsid w:val="008E1376"/>
    <w:rsid w:val="008F396D"/>
    <w:rsid w:val="008F4BD9"/>
    <w:rsid w:val="00906FCE"/>
    <w:rsid w:val="00916260"/>
    <w:rsid w:val="00917C9D"/>
    <w:rsid w:val="0092190B"/>
    <w:rsid w:val="0092468E"/>
    <w:rsid w:val="00932347"/>
    <w:rsid w:val="0093322F"/>
    <w:rsid w:val="00942286"/>
    <w:rsid w:val="00942602"/>
    <w:rsid w:val="00945F05"/>
    <w:rsid w:val="0095709B"/>
    <w:rsid w:val="0096244C"/>
    <w:rsid w:val="009642DE"/>
    <w:rsid w:val="00966921"/>
    <w:rsid w:val="0097487F"/>
    <w:rsid w:val="00995AC1"/>
    <w:rsid w:val="009A0EF0"/>
    <w:rsid w:val="009B5C5A"/>
    <w:rsid w:val="009C470A"/>
    <w:rsid w:val="009E7824"/>
    <w:rsid w:val="009F6553"/>
    <w:rsid w:val="009F7398"/>
    <w:rsid w:val="00A01B89"/>
    <w:rsid w:val="00A021C9"/>
    <w:rsid w:val="00A217AB"/>
    <w:rsid w:val="00A23584"/>
    <w:rsid w:val="00A33E4E"/>
    <w:rsid w:val="00A35174"/>
    <w:rsid w:val="00A35DE4"/>
    <w:rsid w:val="00A73648"/>
    <w:rsid w:val="00A7487C"/>
    <w:rsid w:val="00A75E69"/>
    <w:rsid w:val="00AB5FB9"/>
    <w:rsid w:val="00AB6A7C"/>
    <w:rsid w:val="00AC019A"/>
    <w:rsid w:val="00AC038E"/>
    <w:rsid w:val="00AC54CA"/>
    <w:rsid w:val="00AE1FCD"/>
    <w:rsid w:val="00AF07CF"/>
    <w:rsid w:val="00AF5973"/>
    <w:rsid w:val="00AF5BB3"/>
    <w:rsid w:val="00B31BA8"/>
    <w:rsid w:val="00B3344D"/>
    <w:rsid w:val="00B34D39"/>
    <w:rsid w:val="00B4271B"/>
    <w:rsid w:val="00B450F0"/>
    <w:rsid w:val="00B57EE1"/>
    <w:rsid w:val="00B614B9"/>
    <w:rsid w:val="00B71FD6"/>
    <w:rsid w:val="00B80220"/>
    <w:rsid w:val="00B80928"/>
    <w:rsid w:val="00B85C50"/>
    <w:rsid w:val="00BA100A"/>
    <w:rsid w:val="00BB386B"/>
    <w:rsid w:val="00BB61BC"/>
    <w:rsid w:val="00BB7BDB"/>
    <w:rsid w:val="00BD0AB8"/>
    <w:rsid w:val="00BE34DA"/>
    <w:rsid w:val="00BE4AB5"/>
    <w:rsid w:val="00BE4AEA"/>
    <w:rsid w:val="00BF0154"/>
    <w:rsid w:val="00BF1A56"/>
    <w:rsid w:val="00C04383"/>
    <w:rsid w:val="00C21B0C"/>
    <w:rsid w:val="00C23B4E"/>
    <w:rsid w:val="00C277FB"/>
    <w:rsid w:val="00C365DE"/>
    <w:rsid w:val="00C6184A"/>
    <w:rsid w:val="00C73395"/>
    <w:rsid w:val="00C8244A"/>
    <w:rsid w:val="00C85252"/>
    <w:rsid w:val="00C85A5E"/>
    <w:rsid w:val="00C87B78"/>
    <w:rsid w:val="00C90F5A"/>
    <w:rsid w:val="00CA21E1"/>
    <w:rsid w:val="00CF06F5"/>
    <w:rsid w:val="00D0599F"/>
    <w:rsid w:val="00D13111"/>
    <w:rsid w:val="00D44292"/>
    <w:rsid w:val="00D64648"/>
    <w:rsid w:val="00D67BC2"/>
    <w:rsid w:val="00D72154"/>
    <w:rsid w:val="00D9083B"/>
    <w:rsid w:val="00DC14C2"/>
    <w:rsid w:val="00DC7DA3"/>
    <w:rsid w:val="00DD1E14"/>
    <w:rsid w:val="00DD2725"/>
    <w:rsid w:val="00DD6755"/>
    <w:rsid w:val="00DF7DCF"/>
    <w:rsid w:val="00E01E23"/>
    <w:rsid w:val="00E57916"/>
    <w:rsid w:val="00E609A9"/>
    <w:rsid w:val="00E73038"/>
    <w:rsid w:val="00E9640A"/>
    <w:rsid w:val="00EA5D1B"/>
    <w:rsid w:val="00EB08DC"/>
    <w:rsid w:val="00ED5068"/>
    <w:rsid w:val="00EE4FED"/>
    <w:rsid w:val="00EF6E8F"/>
    <w:rsid w:val="00F1614A"/>
    <w:rsid w:val="00F24D25"/>
    <w:rsid w:val="00F338E2"/>
    <w:rsid w:val="00F44C79"/>
    <w:rsid w:val="00F67414"/>
    <w:rsid w:val="00F80406"/>
    <w:rsid w:val="00FA50C0"/>
    <w:rsid w:val="00FA6D61"/>
    <w:rsid w:val="00FB1E6A"/>
    <w:rsid w:val="00FB3651"/>
    <w:rsid w:val="00FD076D"/>
    <w:rsid w:val="00FD5FA6"/>
    <w:rsid w:val="00FF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50F0"/>
    <w:pPr>
      <w:spacing w:after="0" w:line="240" w:lineRule="auto"/>
      <w:ind w:right="595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450F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B450F0"/>
    <w:pPr>
      <w:spacing w:after="0" w:line="240" w:lineRule="auto"/>
      <w:ind w:left="623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450F0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rsid w:val="00B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48F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0C9A"/>
  </w:style>
  <w:style w:type="paragraph" w:styleId="ab">
    <w:name w:val="footer"/>
    <w:basedOn w:val="a"/>
    <w:link w:val="ac"/>
    <w:uiPriority w:val="99"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0C9A"/>
  </w:style>
  <w:style w:type="character" w:styleId="ad">
    <w:name w:val="Hyperlink"/>
    <w:basedOn w:val="a0"/>
    <w:rsid w:val="00493AB9"/>
    <w:rPr>
      <w:color w:val="0000FF" w:themeColor="hyperlink"/>
      <w:u w:val="single"/>
    </w:rPr>
  </w:style>
  <w:style w:type="paragraph" w:customStyle="1" w:styleId="ConsPlusNormal">
    <w:name w:val="ConsPlusNormal"/>
    <w:qFormat/>
    <w:rsid w:val="001606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Title">
    <w:name w:val="ConsPlusTitle"/>
    <w:uiPriority w:val="99"/>
    <w:rsid w:val="005311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262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74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C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70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1311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5129-CE20-4666-BD4A-3E921A82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22</Pages>
  <Words>5716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Марина</cp:lastModifiedBy>
  <cp:revision>113</cp:revision>
  <cp:lastPrinted>2019-12-10T11:04:00Z</cp:lastPrinted>
  <dcterms:created xsi:type="dcterms:W3CDTF">2014-05-20T13:38:00Z</dcterms:created>
  <dcterms:modified xsi:type="dcterms:W3CDTF">2019-12-10T12:57:00Z</dcterms:modified>
</cp:coreProperties>
</file>